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290"/>
        <w:jc w:val="center"/>
        <w:outlineLvl w:val="2"/>
        <w:rPr>
          <w:rFonts w:ascii="Helvetica" w:hAnsi="Helvetica" w:eastAsia="宋体" w:cs="Helvetica"/>
          <w:b/>
          <w:color w:val="333333"/>
          <w:kern w:val="0"/>
          <w:sz w:val="28"/>
          <w:szCs w:val="28"/>
        </w:rPr>
      </w:pPr>
      <w:r>
        <w:rPr>
          <w:rFonts w:ascii="Helvetica" w:hAnsi="Helvetica" w:eastAsia="宋体" w:cs="Helvetica"/>
          <w:b/>
          <w:color w:val="333333"/>
          <w:kern w:val="0"/>
          <w:sz w:val="28"/>
          <w:szCs w:val="28"/>
        </w:rPr>
        <w:t>关于202</w:t>
      </w:r>
      <w:r>
        <w:rPr>
          <w:rFonts w:hint="eastAsia" w:ascii="Helvetica" w:hAnsi="Helvetica" w:eastAsia="宋体" w:cs="Helvetica"/>
          <w:b/>
          <w:color w:val="333333"/>
          <w:kern w:val="0"/>
          <w:sz w:val="28"/>
          <w:szCs w:val="28"/>
          <w:lang w:val="en-US" w:eastAsia="zh-CN"/>
        </w:rPr>
        <w:t>6</w:t>
      </w:r>
      <w:r>
        <w:rPr>
          <w:rFonts w:ascii="Helvetica" w:hAnsi="Helvetica" w:eastAsia="宋体" w:cs="Helvetica"/>
          <w:b/>
          <w:color w:val="333333"/>
          <w:kern w:val="0"/>
          <w:sz w:val="28"/>
          <w:szCs w:val="28"/>
        </w:rPr>
        <w:t>年</w:t>
      </w:r>
      <w:r>
        <w:rPr>
          <w:rFonts w:hint="eastAsia" w:ascii="Helvetica" w:hAnsi="Helvetica" w:eastAsia="宋体" w:cs="Helvetica"/>
          <w:b/>
          <w:color w:val="333333"/>
          <w:kern w:val="0"/>
          <w:sz w:val="28"/>
          <w:szCs w:val="28"/>
          <w:lang w:val="en-US" w:eastAsia="zh-CN"/>
        </w:rPr>
        <w:t>下</w:t>
      </w:r>
      <w:r>
        <w:rPr>
          <w:rFonts w:ascii="Helvetica" w:hAnsi="Helvetica" w:eastAsia="宋体" w:cs="Helvetica"/>
          <w:b/>
          <w:color w:val="333333"/>
          <w:kern w:val="0"/>
          <w:sz w:val="28"/>
          <w:szCs w:val="28"/>
        </w:rPr>
        <w:t>半年大学</w:t>
      </w:r>
      <w:r>
        <w:rPr>
          <w:rFonts w:hint="eastAsia" w:ascii="Helvetica" w:hAnsi="Helvetica" w:eastAsia="宋体" w:cs="Helvetica"/>
          <w:b/>
          <w:color w:val="333333"/>
          <w:kern w:val="0"/>
          <w:sz w:val="28"/>
          <w:szCs w:val="28"/>
          <w:lang w:val="en-US" w:eastAsia="zh-CN"/>
        </w:rPr>
        <w:t>外语等级</w:t>
      </w:r>
      <w:r>
        <w:rPr>
          <w:rFonts w:ascii="Helvetica" w:hAnsi="Helvetica" w:eastAsia="宋体" w:cs="Helvetica"/>
          <w:b/>
          <w:color w:val="333333"/>
          <w:kern w:val="0"/>
          <w:sz w:val="28"/>
          <w:szCs w:val="28"/>
        </w:rPr>
        <w:t>考试报名的通知</w:t>
      </w:r>
    </w:p>
    <w:p>
      <w:pPr>
        <w:widowControl/>
        <w:shd w:val="clear" w:color="auto" w:fill="FFFFFF"/>
        <w:spacing w:line="360" w:lineRule="auto"/>
        <w:ind w:firstLine="560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根据浙江省教育考试院关于做好202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下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半年大学外语等级考试报名工作的通知，</w:t>
      </w:r>
      <w:bookmarkStart w:id="0" w:name="OLE_LINK1"/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我</w:t>
      </w:r>
      <w:bookmarkEnd w:id="0"/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校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下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半年四六级考试将于202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日举行。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考试报名工作全部在考试报名网站</w:t>
      </w:r>
      <w:r>
        <w:fldChar w:fldCharType="begin"/>
      </w:r>
      <w:r>
        <w:instrText xml:space="preserve"> HYPERLINK "http://cet-bm.neea.edu.cn/" \t "_blank" </w:instrText>
      </w:r>
      <w:r>
        <w:fldChar w:fldCharType="separate"/>
      </w:r>
      <w:r>
        <w:rPr>
          <w:rFonts w:ascii="Times New Roman" w:hAnsi="Times New Roman" w:eastAsia="宋体" w:cs="Times New Roman"/>
          <w:b/>
          <w:bCs/>
          <w:color w:val="337AB7"/>
          <w:kern w:val="0"/>
          <w:sz w:val="24"/>
          <w:szCs w:val="24"/>
        </w:rPr>
        <w:t>http://cet-bm.neea.edu.cn</w:t>
      </w:r>
      <w:r>
        <w:rPr>
          <w:rFonts w:ascii="Times New Roman" w:hAnsi="Times New Roman" w:eastAsia="宋体" w:cs="Times New Roman"/>
          <w:b/>
          <w:bCs/>
          <w:color w:val="337AB7"/>
          <w:kern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上进行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。现将我校202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下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半年大学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外语等级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考试组织、报名的有关事项通知如下：</w:t>
      </w:r>
    </w:p>
    <w:p>
      <w:pPr>
        <w:widowControl/>
        <w:shd w:val="clear" w:color="auto" w:fill="FFFFFF"/>
        <w:wordWrap w:val="0"/>
        <w:spacing w:line="360" w:lineRule="auto"/>
        <w:rPr>
          <w:rFonts w:ascii="宋体" w:hAnsi="宋体" w:eastAsia="宋体" w:cs="宋体"/>
          <w:b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  <w:t>一、考试时间</w:t>
      </w:r>
    </w:p>
    <w:tbl>
      <w:tblPr>
        <w:tblStyle w:val="6"/>
        <w:tblW w:w="8326" w:type="dxa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8"/>
        <w:gridCol w:w="2528"/>
        <w:gridCol w:w="2081"/>
        <w:gridCol w:w="237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13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简称</w:t>
            </w:r>
          </w:p>
        </w:tc>
        <w:tc>
          <w:tcPr>
            <w:tcW w:w="25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考试种类名称</w:t>
            </w:r>
          </w:p>
        </w:tc>
        <w:tc>
          <w:tcPr>
            <w:tcW w:w="20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firstLine="141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考试日期</w:t>
            </w:r>
          </w:p>
        </w:tc>
        <w:tc>
          <w:tcPr>
            <w:tcW w:w="23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firstLine="281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考 试 时 间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3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CET4</w:t>
            </w:r>
          </w:p>
        </w:tc>
        <w:tc>
          <w:tcPr>
            <w:tcW w:w="25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英语四级考试</w:t>
            </w:r>
          </w:p>
        </w:tc>
        <w:tc>
          <w:tcPr>
            <w:tcW w:w="20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日上午</w:t>
            </w:r>
          </w:p>
        </w:tc>
        <w:tc>
          <w:tcPr>
            <w:tcW w:w="23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09:00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11:20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CET6</w:t>
            </w:r>
          </w:p>
        </w:tc>
        <w:tc>
          <w:tcPr>
            <w:tcW w:w="25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英语六级考试</w:t>
            </w:r>
          </w:p>
        </w:tc>
        <w:tc>
          <w:tcPr>
            <w:tcW w:w="20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日下午</w:t>
            </w:r>
          </w:p>
        </w:tc>
        <w:tc>
          <w:tcPr>
            <w:tcW w:w="23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15:00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17:25</w:t>
            </w:r>
          </w:p>
        </w:tc>
      </w:tr>
    </w:tbl>
    <w:p>
      <w:pPr>
        <w:widowControl/>
        <w:spacing w:line="560" w:lineRule="exact"/>
        <w:jc w:val="left"/>
        <w:rPr>
          <w:rFonts w:ascii="宋体" w:hAnsi="宋体" w:eastAsia="宋体" w:cs="宋体"/>
          <w:b/>
          <w:color w:val="000000"/>
          <w:kern w:val="0"/>
          <w:sz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</w:rPr>
        <w:t>二</w:t>
      </w:r>
      <w:r>
        <w:rPr>
          <w:rFonts w:ascii="宋体" w:hAnsi="宋体" w:eastAsia="宋体" w:cs="宋体"/>
          <w:b/>
          <w:bCs/>
          <w:kern w:val="0"/>
          <w:sz w:val="24"/>
        </w:rPr>
        <w:t>、</w:t>
      </w:r>
      <w:r>
        <w:rPr>
          <w:rFonts w:hint="eastAsia" w:ascii="宋体" w:hAnsi="宋体" w:eastAsia="宋体" w:cs="宋体"/>
          <w:b/>
          <w:color w:val="000000"/>
          <w:kern w:val="0"/>
          <w:sz w:val="24"/>
        </w:rPr>
        <w:t>报名对象：</w:t>
      </w:r>
    </w:p>
    <w:p>
      <w:pPr>
        <w:widowControl/>
        <w:spacing w:line="480" w:lineRule="exact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在校本科生和研究生；</w:t>
      </w:r>
    </w:p>
    <w:p>
      <w:pPr>
        <w:widowControl/>
        <w:spacing w:line="480" w:lineRule="exac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lang w:eastAsia="zh-CN"/>
        </w:rPr>
      </w:pPr>
      <w:bookmarkStart w:id="1" w:name="OLE_LINK2"/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  <w:t>CET6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  <w:t>CET4成绩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达到425分</w:t>
      </w: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  <w:t>及以上</w:t>
      </w:r>
      <w:r>
        <w:rPr>
          <w:rFonts w:hint="eastAsia" w:ascii="宋体" w:hAnsi="宋体" w:eastAsia="宋体" w:cs="宋体"/>
          <w:color w:val="000000"/>
          <w:kern w:val="0"/>
          <w:sz w:val="24"/>
          <w:lang w:eastAsia="zh-CN"/>
        </w:rPr>
        <w:t>；</w:t>
      </w:r>
    </w:p>
    <w:bookmarkEnd w:id="1"/>
    <w:p>
      <w:pPr>
        <w:widowControl/>
        <w:shd w:val="clear" w:color="auto" w:fill="FFFFFF"/>
        <w:spacing w:line="360" w:lineRule="auto"/>
        <w:jc w:val="left"/>
        <w:rPr>
          <w:rFonts w:ascii="Helvetica" w:hAnsi="Helvetica" w:eastAsia="宋体" w:cs="Helvetica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Helvetica"/>
          <w:b/>
          <w:bCs/>
          <w:color w:val="000000"/>
          <w:kern w:val="0"/>
          <w:sz w:val="24"/>
          <w:szCs w:val="24"/>
        </w:rPr>
        <w:t>三、报名时间：</w:t>
      </w:r>
    </w:p>
    <w:p>
      <w:pPr>
        <w:widowControl/>
        <w:shd w:val="clear" w:color="auto" w:fill="FFFFFF"/>
        <w:spacing w:line="360" w:lineRule="auto"/>
        <w:ind w:firstLine="551"/>
        <w:jc w:val="left"/>
        <w:rPr>
          <w:rFonts w:hint="eastAsia" w:ascii="宋体" w:hAnsi="宋体" w:eastAsia="宋体" w:cs="Helvetica"/>
          <w:color w:val="000000"/>
          <w:kern w:val="0"/>
          <w:sz w:val="24"/>
          <w:szCs w:val="24"/>
          <w:u w:val="single"/>
        </w:rPr>
      </w:pPr>
      <w:bookmarkStart w:id="5" w:name="_GoBack"/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u w:val="single"/>
          <w:lang w:val="en-US" w:eastAsia="zh-CN"/>
        </w:rPr>
        <w:t>下沙校区</w:t>
      </w: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u w:val="single"/>
        </w:rPr>
        <w:t>报名时间：202</w:t>
      </w: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u w:val="single"/>
          <w:lang w:val="en-US" w:eastAsia="zh-CN"/>
        </w:rPr>
        <w:t>6</w:t>
      </w: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u w:val="single"/>
        </w:rPr>
        <w:t>年</w:t>
      </w: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u w:val="single"/>
          <w:lang w:val="en-US" w:eastAsia="zh-CN"/>
        </w:rPr>
        <w:t>9</w:t>
      </w: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u w:val="single"/>
        </w:rPr>
        <w:t>月</w:t>
      </w: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u w:val="single"/>
          <w:lang w:val="en-US" w:eastAsia="zh-CN"/>
        </w:rPr>
        <w:t>10</w:t>
      </w: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u w:val="single"/>
        </w:rPr>
        <w:t>日（</w:t>
      </w: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u w:val="single"/>
          <w:lang w:val="en-US" w:eastAsia="zh-CN"/>
        </w:rPr>
        <w:t>10</w:t>
      </w: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u w:val="single"/>
        </w:rPr>
        <w:t>:00）— 20</w:t>
      </w: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u w:val="single"/>
          <w:lang w:val="en-US" w:eastAsia="zh-CN"/>
        </w:rPr>
        <w:t>26</w:t>
      </w: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u w:val="single"/>
        </w:rPr>
        <w:t>年</w:t>
      </w: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u w:val="single"/>
          <w:lang w:val="en-US" w:eastAsia="zh-CN"/>
        </w:rPr>
        <w:t>9</w:t>
      </w: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u w:val="single"/>
        </w:rPr>
        <w:t>月</w:t>
      </w: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u w:val="single"/>
          <w:lang w:val="en-US" w:eastAsia="zh-CN"/>
        </w:rPr>
        <w:t>28</w:t>
      </w: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u w:val="single"/>
        </w:rPr>
        <w:t>日（17:00）</w:t>
      </w:r>
    </w:p>
    <w:p>
      <w:pPr>
        <w:widowControl/>
        <w:shd w:val="clear" w:color="auto" w:fill="FFFFFF"/>
        <w:spacing w:line="360" w:lineRule="auto"/>
        <w:ind w:firstLine="551"/>
        <w:jc w:val="left"/>
        <w:rPr>
          <w:rFonts w:hint="default" w:ascii="宋体" w:hAnsi="宋体" w:eastAsia="宋体" w:cs="Helvetica"/>
          <w:color w:val="000000"/>
          <w:kern w:val="0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highlight w:val="none"/>
          <w:u w:val="single"/>
          <w:lang w:val="en-US" w:eastAsia="zh-CN"/>
        </w:rPr>
        <w:t>绍兴校区报名时间：2026年9月18日（10:00）— 2026年9月28日（17:00）</w:t>
      </w:r>
    </w:p>
    <w:bookmarkEnd w:id="5"/>
    <w:p>
      <w:pPr>
        <w:widowControl/>
        <w:shd w:val="clear" w:color="auto" w:fill="FFFFFF"/>
        <w:spacing w:line="360" w:lineRule="auto"/>
        <w:jc w:val="left"/>
        <w:rPr>
          <w:rFonts w:hint="default" w:ascii="宋体" w:hAnsi="宋体" w:eastAsia="宋体" w:cs="Helvetica"/>
          <w:b/>
          <w:bCs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Helvetica"/>
          <w:b/>
          <w:bCs/>
          <w:color w:val="333333"/>
          <w:kern w:val="0"/>
          <w:sz w:val="24"/>
          <w:szCs w:val="24"/>
          <w:lang w:val="en-US" w:eastAsia="zh-CN"/>
        </w:rPr>
        <w:t>四、口语考试：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default" w:ascii="宋体" w:hAnsi="宋体" w:eastAsia="宋体" w:cs="Helvetica"/>
          <w:color w:val="000000"/>
          <w:kern w:val="0"/>
          <w:sz w:val="24"/>
          <w:szCs w:val="24"/>
          <w:u w:val="single"/>
          <w:lang w:val="en-US" w:eastAsia="zh-CN"/>
        </w:rPr>
      </w:pPr>
      <w:bookmarkStart w:id="2" w:name="OLE_LINK3"/>
      <w:r>
        <w:rPr>
          <w:rFonts w:hint="eastAsia" w:ascii="宋体" w:hAnsi="宋体" w:eastAsia="宋体" w:cs="Helvetica"/>
          <w:b w:val="0"/>
          <w:bCs w:val="0"/>
          <w:color w:val="333333"/>
          <w:kern w:val="0"/>
          <w:sz w:val="24"/>
          <w:szCs w:val="24"/>
          <w:lang w:val="en-US" w:eastAsia="zh-CN"/>
        </w:rPr>
        <w:t>大学英语四、六级考试口试考试时间为11月21-22日，</w:t>
      </w:r>
      <w:bookmarkEnd w:id="2"/>
      <w:r>
        <w:rPr>
          <w:rFonts w:hint="eastAsia" w:ascii="宋体" w:hAnsi="宋体" w:eastAsia="宋体" w:cs="Helvetica"/>
          <w:b w:val="0"/>
          <w:bCs w:val="0"/>
          <w:color w:val="333333"/>
          <w:kern w:val="0"/>
          <w:sz w:val="24"/>
          <w:szCs w:val="24"/>
          <w:lang w:val="en-US" w:eastAsia="zh-CN"/>
        </w:rPr>
        <w:t>报名条件</w:t>
      </w:r>
      <w:bookmarkStart w:id="3" w:name="OLE_LINK4"/>
      <w:r>
        <w:rPr>
          <w:rFonts w:hint="eastAsia" w:ascii="宋体" w:hAnsi="宋体" w:eastAsia="宋体" w:cs="Helvetica"/>
          <w:b w:val="0"/>
          <w:bCs w:val="0"/>
          <w:color w:val="333333"/>
          <w:kern w:val="0"/>
          <w:sz w:val="24"/>
          <w:szCs w:val="24"/>
          <w:lang w:val="en-US" w:eastAsia="zh-CN"/>
        </w:rPr>
        <w:t>须为已经完成对应级别笔试科目报名的学生，口语考试地点为本校。</w:t>
      </w:r>
      <w:bookmarkEnd w:id="3"/>
    </w:p>
    <w:p>
      <w:pPr>
        <w:widowControl/>
        <w:shd w:val="clear" w:color="auto" w:fill="FFFFFF"/>
        <w:spacing w:line="360" w:lineRule="auto"/>
        <w:jc w:val="left"/>
        <w:rPr>
          <w:rFonts w:ascii="Helvetica" w:hAnsi="Helvetica" w:eastAsia="宋体" w:cs="Helvetica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Helvetica"/>
          <w:b/>
          <w:bCs/>
          <w:color w:val="333333"/>
          <w:kern w:val="0"/>
          <w:sz w:val="24"/>
          <w:szCs w:val="24"/>
          <w:lang w:val="en-US" w:eastAsia="zh-CN"/>
        </w:rPr>
        <w:t>五</w:t>
      </w:r>
      <w:r>
        <w:rPr>
          <w:rFonts w:hint="eastAsia" w:ascii="宋体" w:hAnsi="宋体" w:eastAsia="宋体" w:cs="Helvetica"/>
          <w:b/>
          <w:bCs/>
          <w:color w:val="333333"/>
          <w:kern w:val="0"/>
          <w:sz w:val="24"/>
          <w:szCs w:val="24"/>
        </w:rPr>
        <w:t>、报名办法和程序：</w:t>
      </w:r>
    </w:p>
    <w:p>
      <w:pPr>
        <w:widowControl/>
        <w:shd w:val="clear" w:color="auto" w:fill="FFFFFF"/>
        <w:spacing w:line="360" w:lineRule="auto"/>
        <w:ind w:firstLine="470" w:firstLineChars="196"/>
        <w:jc w:val="left"/>
        <w:rPr>
          <w:rFonts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  <w:t>根据教育部考试中心安排，考生须在规定时间内登录全国大学英语四、六级考试报名网站</w:t>
      </w:r>
      <w:r>
        <w:fldChar w:fldCharType="begin"/>
      </w:r>
      <w:r>
        <w:instrText xml:space="preserve"> HYPERLINK "http://cet-bm.neea.edu.cn/" \t "_blank" </w:instrText>
      </w:r>
      <w:r>
        <w:fldChar w:fldCharType="separate"/>
      </w:r>
      <w:r>
        <w:rPr>
          <w:rFonts w:ascii="Times New Roman" w:hAnsi="Times New Roman" w:eastAsia="宋体" w:cs="Times New Roman"/>
          <w:b/>
          <w:bCs/>
          <w:color w:val="337AB7"/>
          <w:kern w:val="0"/>
          <w:sz w:val="24"/>
          <w:szCs w:val="24"/>
        </w:rPr>
        <w:t>http://cet-bm.neea.edu.cn/</w:t>
      </w:r>
      <w:r>
        <w:rPr>
          <w:rFonts w:ascii="Times New Roman" w:hAnsi="Times New Roman" w:eastAsia="宋体" w:cs="Times New Roman"/>
          <w:b/>
          <w:bCs/>
          <w:color w:val="337AB7"/>
          <w:kern w:val="0"/>
          <w:sz w:val="24"/>
          <w:szCs w:val="24"/>
        </w:rPr>
        <w:fldChar w:fldCharType="end"/>
      </w: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  <w:t>，完成注册、报名、缴费等相关工作。</w:t>
      </w:r>
    </w:p>
    <w:p>
      <w:pPr>
        <w:widowControl/>
        <w:shd w:val="clear" w:color="auto" w:fill="FFFFFF"/>
        <w:spacing w:line="360" w:lineRule="auto"/>
        <w:ind w:firstLine="420"/>
        <w:jc w:val="left"/>
        <w:rPr>
          <w:rFonts w:ascii="Helvetica" w:hAnsi="Helvetica" w:eastAsia="宋体" w:cs="Helvetica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  <w:t>（一）注册用户</w:t>
      </w:r>
    </w:p>
    <w:p>
      <w:pPr>
        <w:widowControl/>
        <w:shd w:val="clear" w:color="auto" w:fill="FFFFFF"/>
        <w:spacing w:line="360" w:lineRule="auto"/>
        <w:ind w:firstLine="516" w:firstLineChars="215"/>
        <w:rPr>
          <w:rFonts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  <w:t>进入报名网站首页，点击“注册新用户”，用电子邮箱注册通行证账号，已经有通行证账号的可以直接使用。电子邮箱即为个人账号，考生可通过该邮箱收到缴费成功通知。建议考生使用个人常用邮箱，并在注册通行证后及时验证。</w:t>
      </w:r>
    </w:p>
    <w:p>
      <w:pPr>
        <w:widowControl/>
        <w:shd w:val="clear" w:color="auto" w:fill="FFFFFF"/>
        <w:spacing w:line="360" w:lineRule="auto"/>
        <w:ind w:firstLine="398" w:firstLineChars="166"/>
        <w:jc w:val="left"/>
        <w:rPr>
          <w:rFonts w:ascii="Helvetica" w:hAnsi="Helvetica" w:eastAsia="宋体" w:cs="Helvetica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  <w:t>（二）网上报名</w:t>
      </w:r>
    </w:p>
    <w:p>
      <w:pPr>
        <w:widowControl/>
        <w:shd w:val="clear" w:color="auto" w:fill="FFFFFF"/>
        <w:spacing w:line="360" w:lineRule="auto"/>
        <w:ind w:firstLine="504" w:firstLineChars="210"/>
        <w:jc w:val="left"/>
        <w:rPr>
          <w:rFonts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  <w:t>内容包括报名资格确认与复核、网上报名、网上缴费。</w:t>
      </w:r>
    </w:p>
    <w:p>
      <w:pPr>
        <w:widowControl/>
        <w:shd w:val="clear" w:color="auto" w:fill="FFFFFF"/>
        <w:spacing w:line="360" w:lineRule="auto"/>
        <w:ind w:firstLine="504" w:firstLineChars="210"/>
        <w:jc w:val="left"/>
        <w:rPr>
          <w:rFonts w:ascii="Helvetica" w:hAnsi="Helvetica" w:eastAsia="宋体" w:cs="Helvetica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  <w:t>1.报名资格确认与复核</w:t>
      </w:r>
    </w:p>
    <w:p>
      <w:pPr>
        <w:widowControl/>
        <w:shd w:val="clear" w:color="auto" w:fill="FFFFFF"/>
        <w:spacing w:line="360" w:lineRule="auto"/>
        <w:ind w:firstLine="384"/>
        <w:jc w:val="left"/>
        <w:rPr>
          <w:rFonts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  <w:t>（1）报名前，考生应认真阅读报名网站首页的考试简介、考生须知、考试时间、报名流程、常见问题、特别提示、最新动态等信息。</w:t>
      </w:r>
    </w:p>
    <w:p>
      <w:pPr>
        <w:widowControl/>
        <w:shd w:val="clear" w:color="auto" w:fill="FFFFFF"/>
        <w:spacing w:line="360" w:lineRule="auto"/>
        <w:ind w:firstLine="384"/>
        <w:rPr>
          <w:rFonts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  <w:t>（2）考点导入考生资格库后，考生即可进行报名资格确认（包括检查照片、基本信息是否正确，查看报名资格科目）。报名资格确认有问题的考生要进行自行复核，自行复核未通过的需提交考点进行资格复核。考生需核对注册时出现的头像是否本人、照片有否错误，因照片不合格影响正常报名的，责任由考生自负，如照片不符合要求请及时咨询86919149。考生要认真填写、核对本人信息并对自己所填报的各项信息负责。信息中如有生僻字的可切换浏览器（推荐使用谷歌、火狐、IE9+）重试。</w:t>
      </w:r>
    </w:p>
    <w:p>
      <w:pPr>
        <w:widowControl/>
        <w:shd w:val="clear" w:color="auto" w:fill="FFFFFF"/>
        <w:spacing w:line="360" w:lineRule="auto"/>
        <w:ind w:firstLine="504" w:firstLineChars="210"/>
        <w:rPr>
          <w:rFonts w:ascii="Helvetica" w:hAnsi="Helvetica" w:eastAsia="宋体" w:cs="Helvetica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  <w:t>2.网上报名</w:t>
      </w:r>
    </w:p>
    <w:p>
      <w:pPr>
        <w:widowControl/>
        <w:shd w:val="clear" w:color="auto" w:fill="FFFFFF"/>
        <w:spacing w:line="360" w:lineRule="auto"/>
        <w:ind w:firstLine="504" w:firstLineChars="210"/>
        <w:rPr>
          <w:rFonts w:ascii="Helvetica" w:hAnsi="Helvetica" w:eastAsia="宋体" w:cs="Helvetica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  <w:t>点击报名网站首页的“进入报名”按钮，即进入报名页面。考生根据流程提示即可完成报名工作。</w:t>
      </w:r>
    </w:p>
    <w:p>
      <w:pPr>
        <w:widowControl/>
        <w:shd w:val="clear" w:color="auto" w:fill="FFFFFF"/>
        <w:spacing w:line="360" w:lineRule="auto"/>
        <w:ind w:firstLine="504" w:firstLineChars="210"/>
        <w:rPr>
          <w:rFonts w:ascii="Helvetica" w:hAnsi="Helvetica" w:eastAsia="宋体" w:cs="Helvetica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  <w:t>3.网上缴费</w:t>
      </w:r>
    </w:p>
    <w:p>
      <w:pPr>
        <w:widowControl/>
        <w:shd w:val="clear" w:color="auto" w:fill="FFFFFF"/>
        <w:spacing w:line="360" w:lineRule="auto"/>
        <w:ind w:firstLine="384"/>
        <w:rPr>
          <w:rFonts w:ascii="Helvetica" w:hAnsi="Helvetica" w:eastAsia="宋体" w:cs="Helvetica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  <w:t>（1）CET</w:t>
      </w: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  <w:lang w:val="en-US" w:eastAsia="zh-CN"/>
        </w:rPr>
        <w:t>笔试</w:t>
      </w: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  <w:t>报名考试费收费标准为30元/人，</w:t>
      </w: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  <w:lang w:val="en-US" w:eastAsia="zh-CN"/>
        </w:rPr>
        <w:t>口试50元/人，</w:t>
      </w: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  <w:t>均由考生报名时在网上进行缴费。</w:t>
      </w:r>
    </w:p>
    <w:p>
      <w:pPr>
        <w:widowControl/>
        <w:shd w:val="clear" w:color="auto" w:fill="FFFFFF"/>
        <w:spacing w:line="360" w:lineRule="auto"/>
        <w:ind w:firstLine="384"/>
        <w:rPr>
          <w:rFonts w:ascii="Helvetica" w:hAnsi="Helvetica" w:eastAsia="宋体" w:cs="Helvetica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  <w:t>（2）报名考试费支持网银及支付宝两种支付方式。</w:t>
      </w:r>
    </w:p>
    <w:p>
      <w:pPr>
        <w:widowControl/>
        <w:shd w:val="clear" w:color="auto" w:fill="FFFFFF"/>
        <w:spacing w:line="360" w:lineRule="auto"/>
        <w:ind w:firstLine="384"/>
        <w:rPr>
          <w:rFonts w:ascii="Helvetica" w:hAnsi="Helvetica" w:eastAsia="宋体" w:cs="Helvetica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  <w:t>（3）考生要在规定缴费时间内完成网上缴费。如未在规定时间内完成缴费，系统会在12小时后删除考生报考信息。信息删除后，在报名规定时间内考生可重新报考。报名成功的唯一标识是：对应科目的支付状态为“已支付”。</w:t>
      </w:r>
    </w:p>
    <w:p>
      <w:pPr>
        <w:widowControl/>
        <w:shd w:val="clear" w:color="auto" w:fill="FFFFFF"/>
        <w:spacing w:line="360" w:lineRule="auto"/>
        <w:ind w:firstLine="384"/>
        <w:rPr>
          <w:rFonts w:ascii="Helvetica" w:hAnsi="Helvetica" w:eastAsia="宋体" w:cs="Helvetica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  <w:t>（4）在规定报名时间内，已报名但未支付的科目可以随时修改，已支付的科目不可修改或取消。</w:t>
      </w:r>
    </w:p>
    <w:p>
      <w:pPr>
        <w:widowControl/>
        <w:shd w:val="clear" w:color="auto" w:fill="FFFFFF"/>
        <w:spacing w:line="360" w:lineRule="auto"/>
        <w:ind w:firstLine="384"/>
        <w:rPr>
          <w:rFonts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  <w:t>（5）缴费时，如银行扣费成功，但系统显示科目支付状态为“未支付”时，不要重复缴费，可点击“更新”按钮更新支付状态，或拨打考点咨询电话查询支付状态。因考务问题或技术问题造成重复缴费需要退费的，教育部考试中心会在考试结束一个月内原路至退回考生账户。</w:t>
      </w:r>
    </w:p>
    <w:p>
      <w:pPr>
        <w:widowControl/>
        <w:shd w:val="clear" w:color="auto" w:fill="FFFFFF"/>
        <w:spacing w:line="360" w:lineRule="auto"/>
        <w:ind w:firstLine="384"/>
        <w:rPr>
          <w:rFonts w:ascii="Helvetica" w:hAnsi="Helvetica" w:eastAsia="宋体" w:cs="Helvetica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  <w:t>（6）考生应对采用个人网上报名方式报名的个人信息的准确性、完整性负责。无论何种方式，一旦报名缴费成功，所有信息不得改动。</w:t>
      </w:r>
    </w:p>
    <w:p>
      <w:pPr>
        <w:widowControl/>
        <w:shd w:val="clear" w:color="auto" w:fill="FFFFFF"/>
        <w:spacing w:line="360" w:lineRule="auto"/>
        <w:ind w:firstLine="384"/>
        <w:rPr>
          <w:rFonts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  <w:t>（三）准考证打印</w:t>
      </w:r>
    </w:p>
    <w:p>
      <w:pPr>
        <w:widowControl/>
        <w:shd w:val="clear" w:color="auto" w:fill="FFFFFF"/>
        <w:spacing w:line="360" w:lineRule="auto"/>
        <w:ind w:firstLine="504" w:firstLineChars="210"/>
        <w:rPr>
          <w:rFonts w:ascii="Helvetica" w:hAnsi="Helvetica" w:eastAsia="宋体" w:cs="Helvetica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shd w:val="clear" w:color="auto" w:fill="FFFFFF"/>
        </w:rPr>
        <w:t>考生需在规定时间内打印准考证。如忘记通行证密码，可通过邮箱重置。如忘记通行证，可通过点击网页上的“找回已报名账号”按钮或拨打考点服务电话找回。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b/>
          <w:bCs/>
          <w:color w:val="000000"/>
          <w:kern w:val="0"/>
          <w:sz w:val="24"/>
          <w:szCs w:val="24"/>
          <w:lang w:val="en-US" w:eastAsia="zh-CN"/>
        </w:rPr>
        <w:t>六</w:t>
      </w:r>
      <w:r>
        <w:rPr>
          <w:rFonts w:hint="eastAsia" w:ascii="宋体" w:hAnsi="宋体" w:eastAsia="宋体" w:cs="Helvetica"/>
          <w:b/>
          <w:bCs/>
          <w:color w:val="000000"/>
          <w:kern w:val="0"/>
          <w:sz w:val="24"/>
          <w:szCs w:val="24"/>
        </w:rPr>
        <w:t>、注意事项：</w:t>
      </w:r>
    </w:p>
    <w:p>
      <w:pPr>
        <w:widowControl/>
        <w:shd w:val="clear" w:color="auto" w:fill="FFFFFF"/>
        <w:spacing w:line="360" w:lineRule="auto"/>
        <w:ind w:firstLine="516" w:firstLineChars="215"/>
        <w:rPr>
          <w:rFonts w:ascii="Helvetica" w:hAnsi="Helvetica" w:eastAsia="宋体" w:cs="Helvetica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000000"/>
          <w:kern w:val="0"/>
          <w:sz w:val="24"/>
          <w:szCs w:val="24"/>
        </w:rPr>
        <w:t>1.请在规定时间内进行缴费，逾期不再接受报名，敬请谅解。</w:t>
      </w:r>
    </w:p>
    <w:p>
      <w:pPr>
        <w:widowControl/>
        <w:shd w:val="clear" w:color="auto" w:fill="FFFFFF"/>
        <w:spacing w:line="360" w:lineRule="auto"/>
        <w:ind w:firstLine="516" w:firstLineChars="215"/>
        <w:rPr>
          <w:rFonts w:ascii="宋体" w:hAnsi="宋体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000000"/>
          <w:kern w:val="0"/>
          <w:sz w:val="24"/>
          <w:szCs w:val="24"/>
        </w:rPr>
        <w:t>2.</w:t>
      </w:r>
      <w:r>
        <w:rPr>
          <w:rFonts w:ascii="宋体" w:hAnsi="宋体" w:eastAsia="宋体" w:cs="Helvetica"/>
          <w:color w:val="000000"/>
          <w:kern w:val="0"/>
          <w:sz w:val="24"/>
          <w:szCs w:val="24"/>
        </w:rPr>
        <w:t>报名时，需认真阅读并在线签订《报名协议》及《考生诚信承诺书》，若拒签则无法完成报名。</w:t>
      </w:r>
      <w:r>
        <w:rPr>
          <w:rFonts w:hint="eastAsia" w:ascii="宋体" w:hAnsi="宋体" w:eastAsia="宋体" w:cs="Helvetica"/>
          <w:color w:val="000000"/>
          <w:kern w:val="0"/>
          <w:sz w:val="24"/>
          <w:szCs w:val="24"/>
        </w:rPr>
        <w:t>请仔细核对个人信息，尤其是考试科目、级别、姓名、身份证号、照片，发现信息有误应当场进行修改或电话咨询86919149。报名信息一经上报不能再作修改，由此产生的后果由考生自负。</w:t>
      </w:r>
    </w:p>
    <w:p>
      <w:pPr>
        <w:widowControl/>
        <w:shd w:val="clear" w:color="auto" w:fill="FFFFFF"/>
        <w:spacing w:line="360" w:lineRule="auto"/>
        <w:ind w:firstLine="516" w:firstLineChars="215"/>
        <w:rPr>
          <w:rFonts w:ascii="Helvetica" w:hAnsi="Helvetica" w:eastAsia="宋体" w:cs="Helvetica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000000"/>
          <w:kern w:val="0"/>
          <w:sz w:val="24"/>
          <w:szCs w:val="24"/>
        </w:rPr>
        <w:t>3.报名成功后请重新登录网站查询是否已缴费成功，报名需要注册信息和缴费确认两个步骤，缺一不可，请各位考生务必查询再次确认是否已报名成功。</w:t>
      </w:r>
    </w:p>
    <w:p>
      <w:pPr>
        <w:widowControl/>
        <w:shd w:val="clear" w:color="auto" w:fill="FFFFFF"/>
        <w:spacing w:line="360" w:lineRule="auto"/>
        <w:ind w:firstLine="516" w:firstLineChars="215"/>
        <w:rPr>
          <w:rFonts w:ascii="Helvetica" w:hAnsi="Helvetica" w:eastAsia="宋体" w:cs="Helvetica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000000"/>
          <w:kern w:val="0"/>
          <w:sz w:val="24"/>
          <w:szCs w:val="24"/>
        </w:rPr>
        <w:t>4.残疾考生申请合理便利类型的材料（残疾人证复印件、身份证复印件、合理便利申请表），若考生有需求请将申请及证明材料于报名结束前</w:t>
      </w:r>
      <w:r>
        <w:rPr>
          <w:rFonts w:hint="eastAsia" w:ascii="宋体" w:hAnsi="宋体" w:eastAsia="宋体" w:cs="Helvetica"/>
          <w:color w:val="000000"/>
          <w:kern w:val="0"/>
          <w:sz w:val="24"/>
          <w:szCs w:val="24"/>
          <w:lang w:val="en-US" w:eastAsia="zh-CN"/>
        </w:rPr>
        <w:t>发送电子扫描件至tongxiaoyan@hdu.edu.cn</w:t>
      </w:r>
      <w:r>
        <w:rPr>
          <w:rFonts w:hint="eastAsia" w:ascii="宋体" w:hAnsi="宋体" w:eastAsia="宋体" w:cs="Helvetica"/>
          <w:color w:val="000000"/>
          <w:kern w:val="0"/>
          <w:sz w:val="24"/>
          <w:szCs w:val="24"/>
        </w:rPr>
        <w:t>，逾期不再受理。</w:t>
      </w:r>
    </w:p>
    <w:p>
      <w:pPr>
        <w:widowControl/>
        <w:shd w:val="clear" w:color="auto" w:fill="FFFFFF"/>
        <w:spacing w:line="360" w:lineRule="auto"/>
        <w:rPr>
          <w:rFonts w:ascii="Helvetica" w:hAnsi="Helvetica" w:eastAsia="宋体" w:cs="Helvetica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Helvetica"/>
          <w:b/>
          <w:bCs/>
          <w:color w:val="333333"/>
          <w:kern w:val="0"/>
          <w:sz w:val="24"/>
          <w:szCs w:val="24"/>
          <w:lang w:val="en-US" w:eastAsia="zh-CN"/>
        </w:rPr>
        <w:t>七</w:t>
      </w:r>
      <w:r>
        <w:rPr>
          <w:rFonts w:hint="eastAsia" w:ascii="宋体" w:hAnsi="宋体" w:eastAsia="宋体" w:cs="Helvetica"/>
          <w:b/>
          <w:bCs/>
          <w:color w:val="333333"/>
          <w:kern w:val="0"/>
          <w:sz w:val="24"/>
          <w:szCs w:val="24"/>
        </w:rPr>
        <w:t>、其他事项：</w:t>
      </w:r>
    </w:p>
    <w:p>
      <w:pPr>
        <w:widowControl/>
        <w:shd w:val="clear" w:color="auto" w:fill="FFFFFF"/>
        <w:spacing w:line="360" w:lineRule="auto"/>
        <w:ind w:firstLine="480" w:firstLineChars="200"/>
        <w:rPr>
          <w:rFonts w:ascii="Helvetica" w:hAnsi="Helvetica" w:eastAsia="宋体" w:cs="Helvetica"/>
          <w:color w:val="333333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Helvetica"/>
          <w:color w:val="333333"/>
          <w:kern w:val="0"/>
          <w:sz w:val="24"/>
          <w:szCs w:val="24"/>
        </w:rPr>
        <w:t>1</w:t>
      </w:r>
      <w:r>
        <w:rPr>
          <w:rFonts w:hint="eastAsia" w:ascii="宋体" w:hAnsi="宋体" w:eastAsia="宋体" w:cs="Helvetica"/>
          <w:color w:val="333333"/>
          <w:kern w:val="0"/>
          <w:sz w:val="24"/>
          <w:szCs w:val="24"/>
          <w:highlight w:val="none"/>
        </w:rPr>
        <w:t>.笔试准考证可在</w:t>
      </w:r>
      <w:r>
        <w:rPr>
          <w:rFonts w:hint="eastAsia" w:ascii="宋体" w:hAnsi="宋体" w:eastAsia="宋体" w:cs="Helvetica"/>
          <w:color w:val="333333"/>
          <w:kern w:val="0"/>
          <w:sz w:val="24"/>
          <w:szCs w:val="24"/>
          <w:highlight w:val="none"/>
          <w:lang w:val="en-US" w:eastAsia="zh-CN"/>
        </w:rPr>
        <w:t>12</w:t>
      </w:r>
      <w:r>
        <w:rPr>
          <w:rFonts w:hint="eastAsia" w:ascii="宋体" w:hAnsi="宋体" w:eastAsia="宋体" w:cs="Helvetica"/>
          <w:color w:val="333333"/>
          <w:kern w:val="0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Helvetica"/>
          <w:color w:val="333333"/>
          <w:kern w:val="0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Helvetica"/>
          <w:color w:val="333333"/>
          <w:kern w:val="0"/>
          <w:sz w:val="24"/>
          <w:szCs w:val="24"/>
          <w:highlight w:val="none"/>
        </w:rPr>
        <w:t>日</w:t>
      </w:r>
      <w:r>
        <w:rPr>
          <w:rFonts w:hint="eastAsia" w:ascii="宋体" w:hAnsi="宋体" w:eastAsia="宋体" w:cs="Helvetica"/>
          <w:color w:val="333333"/>
          <w:kern w:val="0"/>
          <w:sz w:val="24"/>
          <w:szCs w:val="24"/>
          <w:highlight w:val="none"/>
          <w:lang w:val="en-US" w:eastAsia="zh-CN"/>
        </w:rPr>
        <w:t>开始</w:t>
      </w:r>
      <w:r>
        <w:rPr>
          <w:rFonts w:hint="eastAsia" w:ascii="宋体" w:hAnsi="宋体" w:eastAsia="宋体" w:cs="Helvetica"/>
          <w:color w:val="333333"/>
          <w:kern w:val="0"/>
          <w:sz w:val="24"/>
          <w:szCs w:val="24"/>
          <w:highlight w:val="none"/>
        </w:rPr>
        <w:t>打印</w:t>
      </w:r>
      <w:r>
        <w:rPr>
          <w:rFonts w:hint="eastAsia" w:ascii="宋体" w:hAnsi="宋体" w:eastAsia="宋体" w:cs="Helvetica"/>
          <w:color w:val="333333"/>
          <w:kern w:val="0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Helvetica"/>
          <w:color w:val="333333"/>
          <w:kern w:val="0"/>
          <w:sz w:val="24"/>
          <w:szCs w:val="24"/>
          <w:highlight w:val="none"/>
          <w:lang w:val="en-US" w:eastAsia="zh-CN"/>
        </w:rPr>
        <w:t>口试准考证11月17日开始打印</w:t>
      </w:r>
      <w:r>
        <w:rPr>
          <w:rFonts w:hint="eastAsia" w:ascii="宋体" w:hAnsi="宋体" w:eastAsia="宋体" w:cs="Helvetica"/>
          <w:color w:val="333333"/>
          <w:kern w:val="0"/>
          <w:sz w:val="24"/>
          <w:szCs w:val="24"/>
          <w:highlight w:val="none"/>
        </w:rPr>
        <w:t>；</w:t>
      </w:r>
    </w:p>
    <w:p>
      <w:pPr>
        <w:widowControl/>
        <w:shd w:val="clear" w:color="auto" w:fill="FFFFFF"/>
        <w:spacing w:line="360" w:lineRule="auto"/>
        <w:ind w:firstLine="480" w:firstLineChars="200"/>
        <w:rPr>
          <w:rFonts w:ascii="宋体" w:hAnsi="宋体" w:eastAsia="宋体" w:cs="Helvetica"/>
          <w:color w:val="333333"/>
          <w:kern w:val="0"/>
          <w:sz w:val="24"/>
          <w:szCs w:val="24"/>
        </w:rPr>
      </w:pPr>
      <w:bookmarkStart w:id="4" w:name="OLE_LINK5"/>
      <w:r>
        <w:rPr>
          <w:rFonts w:hint="eastAsia" w:ascii="宋体" w:hAnsi="宋体" w:eastAsia="宋体" w:cs="Helvetica"/>
          <w:color w:val="333333"/>
          <w:kern w:val="0"/>
          <w:sz w:val="24"/>
          <w:szCs w:val="24"/>
        </w:rPr>
        <w:t>2.考试成绩可在</w:t>
      </w:r>
      <w:r>
        <w:fldChar w:fldCharType="begin"/>
      </w:r>
      <w:r>
        <w:instrText xml:space="preserve"> HYPERLINK "http://cet.neea.edu.cn/" \t "_blank" </w:instrText>
      </w:r>
      <w:r>
        <w:fldChar w:fldCharType="separate"/>
      </w:r>
      <w:r>
        <w:rPr>
          <w:rFonts w:ascii="Times New Roman" w:hAnsi="Times New Roman" w:eastAsia="宋体" w:cs="Times New Roman"/>
          <w:color w:val="337AB7"/>
          <w:kern w:val="0"/>
          <w:sz w:val="24"/>
          <w:szCs w:val="24"/>
        </w:rPr>
        <w:t>http://cet.neea.edu.cn/</w:t>
      </w:r>
      <w:r>
        <w:rPr>
          <w:rFonts w:ascii="Times New Roman" w:hAnsi="Times New Roman" w:eastAsia="宋体" w:cs="Times New Roman"/>
          <w:color w:val="337AB7"/>
          <w:kern w:val="0"/>
          <w:sz w:val="24"/>
          <w:szCs w:val="24"/>
        </w:rPr>
        <w:fldChar w:fldCharType="end"/>
      </w:r>
      <w:r>
        <w:rPr>
          <w:rFonts w:hint="eastAsia" w:ascii="宋体" w:hAnsi="宋体" w:eastAsia="宋体" w:cs="Helvetica"/>
          <w:color w:val="333333"/>
          <w:kern w:val="0"/>
          <w:sz w:val="24"/>
          <w:szCs w:val="24"/>
        </w:rPr>
        <w:t>查询，请自行保存好自己的准考证号，具体时间以网站通知为准。</w:t>
      </w:r>
    </w:p>
    <w:bookmarkEnd w:id="4"/>
    <w:p>
      <w:pPr>
        <w:widowControl/>
        <w:shd w:val="clear" w:color="auto" w:fill="FFFFFF"/>
        <w:spacing w:line="360" w:lineRule="auto"/>
        <w:ind w:firstLine="480" w:firstLineChars="200"/>
        <w:rPr>
          <w:rFonts w:ascii="宋体" w:hAnsi="宋体" w:eastAsia="宋体" w:cs="Helvetica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333333"/>
          <w:kern w:val="0"/>
          <w:sz w:val="24"/>
          <w:szCs w:val="24"/>
        </w:rPr>
        <w:t>3.在成绩发布</w:t>
      </w:r>
      <w:r>
        <w:rPr>
          <w:rFonts w:hint="eastAsia" w:ascii="宋体" w:hAnsi="宋体" w:eastAsia="宋体" w:cs="Helvetica"/>
          <w:color w:val="333333"/>
          <w:kern w:val="0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Helvetica"/>
          <w:color w:val="333333"/>
          <w:kern w:val="0"/>
          <w:sz w:val="24"/>
          <w:szCs w:val="24"/>
        </w:rPr>
        <w:t>个工作日后，考生可登录中国教育考试网（www.neea.edu.cn）查看并下载电子成绩报告单，电子成绩报告单与纸质成绩报告单同等效力。</w:t>
      </w:r>
      <w:r>
        <w:rPr>
          <w:rFonts w:hint="eastAsia" w:ascii="宋体" w:hAnsi="宋体" w:eastAsia="宋体" w:cs="Helvetica"/>
          <w:color w:val="333333"/>
          <w:kern w:val="0"/>
          <w:sz w:val="24"/>
          <w:szCs w:val="24"/>
          <w:lang w:val="en-US" w:eastAsia="zh-CN"/>
        </w:rPr>
        <w:t>自2026年上半年考试起，CET不再印发纸质成绩报告单</w:t>
      </w:r>
      <w:r>
        <w:rPr>
          <w:rFonts w:hint="eastAsia" w:ascii="宋体" w:hAnsi="宋体" w:eastAsia="宋体" w:cs="Helvetica"/>
          <w:color w:val="333333"/>
          <w:kern w:val="0"/>
          <w:sz w:val="24"/>
          <w:szCs w:val="24"/>
        </w:rPr>
        <w:t>。</w:t>
      </w:r>
    </w:p>
    <w:p>
      <w:pPr>
        <w:widowControl/>
        <w:shd w:val="clear" w:color="auto" w:fill="FFFFFF"/>
        <w:spacing w:line="360" w:lineRule="auto"/>
        <w:ind w:right="480"/>
        <w:jc w:val="right"/>
        <w:rPr>
          <w:rFonts w:hint="eastAsia" w:ascii="宋体" w:hAnsi="宋体" w:eastAsia="宋体" w:cs="Helvetica"/>
          <w:color w:val="333333"/>
          <w:kern w:val="0"/>
          <w:sz w:val="21"/>
          <w:szCs w:val="21"/>
        </w:rPr>
      </w:pPr>
    </w:p>
    <w:p>
      <w:pPr>
        <w:widowControl/>
        <w:shd w:val="clear" w:color="auto" w:fill="FFFFFF"/>
        <w:spacing w:line="360" w:lineRule="auto"/>
        <w:ind w:right="480"/>
        <w:jc w:val="right"/>
        <w:rPr>
          <w:rFonts w:ascii="宋体" w:hAnsi="宋体" w:eastAsia="宋体" w:cs="Helvetica"/>
          <w:color w:val="333333"/>
          <w:kern w:val="0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kern w:val="0"/>
          <w:sz w:val="21"/>
          <w:szCs w:val="21"/>
        </w:rPr>
        <w:t>教务处</w:t>
      </w:r>
    </w:p>
    <w:p>
      <w:pPr>
        <w:widowControl/>
        <w:shd w:val="clear" w:color="auto" w:fill="FFFFFF"/>
        <w:spacing w:line="360" w:lineRule="auto"/>
        <w:ind w:firstLine="420" w:firstLineChars="200"/>
        <w:jc w:val="right"/>
        <w:rPr>
          <w:rFonts w:ascii="Helvetica" w:hAnsi="Helvetica" w:eastAsia="宋体" w:cs="Helvetica"/>
          <w:color w:val="333333"/>
          <w:kern w:val="0"/>
          <w:sz w:val="21"/>
          <w:szCs w:val="21"/>
        </w:rPr>
      </w:pPr>
      <w:r>
        <w:rPr>
          <w:rFonts w:hint="eastAsia" w:ascii="宋体" w:hAnsi="宋体" w:eastAsia="宋体" w:cs="Helvetica"/>
          <w:color w:val="333333"/>
          <w:kern w:val="0"/>
          <w:sz w:val="21"/>
          <w:szCs w:val="21"/>
        </w:rPr>
        <w:t>2</w:t>
      </w:r>
      <w:r>
        <w:rPr>
          <w:rFonts w:hint="eastAsia" w:ascii="宋体" w:hAnsi="宋体" w:eastAsia="宋体" w:cs="Helvetica"/>
          <w:color w:val="333333"/>
          <w:kern w:val="0"/>
          <w:sz w:val="21"/>
          <w:szCs w:val="21"/>
          <w:lang w:val="en-US" w:eastAsia="zh-CN"/>
        </w:rPr>
        <w:t>026</w:t>
      </w:r>
      <w:r>
        <w:rPr>
          <w:rFonts w:hint="eastAsia" w:ascii="宋体" w:hAnsi="宋体" w:eastAsia="宋体" w:cs="Helvetica"/>
          <w:color w:val="333333"/>
          <w:kern w:val="0"/>
          <w:sz w:val="21"/>
          <w:szCs w:val="21"/>
        </w:rPr>
        <w:t>年</w:t>
      </w:r>
      <w:r>
        <w:rPr>
          <w:rFonts w:hint="eastAsia" w:ascii="宋体" w:hAnsi="宋体" w:eastAsia="宋体" w:cs="Helvetica"/>
          <w:color w:val="333333"/>
          <w:kern w:val="0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Helvetica"/>
          <w:color w:val="333333"/>
          <w:kern w:val="0"/>
          <w:sz w:val="21"/>
          <w:szCs w:val="21"/>
        </w:rPr>
        <w:t>月</w:t>
      </w:r>
      <w:r>
        <w:rPr>
          <w:rFonts w:hint="eastAsia" w:ascii="宋体" w:hAnsi="宋体" w:eastAsia="宋体" w:cs="Helvetica"/>
          <w:color w:val="333333"/>
          <w:kern w:val="0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Helvetica"/>
          <w:color w:val="333333"/>
          <w:kern w:val="0"/>
          <w:sz w:val="21"/>
          <w:szCs w:val="21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127B2"/>
    <w:rsid w:val="00031E9D"/>
    <w:rsid w:val="000C6A03"/>
    <w:rsid w:val="001C01AB"/>
    <w:rsid w:val="00290DA9"/>
    <w:rsid w:val="003113FD"/>
    <w:rsid w:val="003973BD"/>
    <w:rsid w:val="003A4296"/>
    <w:rsid w:val="003B5F17"/>
    <w:rsid w:val="003C6220"/>
    <w:rsid w:val="003C77A5"/>
    <w:rsid w:val="003E092B"/>
    <w:rsid w:val="004127B2"/>
    <w:rsid w:val="0041469F"/>
    <w:rsid w:val="00493711"/>
    <w:rsid w:val="00511405"/>
    <w:rsid w:val="00626BCA"/>
    <w:rsid w:val="00633783"/>
    <w:rsid w:val="006D7A8C"/>
    <w:rsid w:val="00735E3E"/>
    <w:rsid w:val="0074454B"/>
    <w:rsid w:val="00775856"/>
    <w:rsid w:val="00820C47"/>
    <w:rsid w:val="00933187"/>
    <w:rsid w:val="00997149"/>
    <w:rsid w:val="009979DF"/>
    <w:rsid w:val="009A5848"/>
    <w:rsid w:val="00A74FA0"/>
    <w:rsid w:val="00B36C82"/>
    <w:rsid w:val="00C015F3"/>
    <w:rsid w:val="00C02633"/>
    <w:rsid w:val="00C30199"/>
    <w:rsid w:val="00C54108"/>
    <w:rsid w:val="00CF7CAE"/>
    <w:rsid w:val="00D154DF"/>
    <w:rsid w:val="00DC47C4"/>
    <w:rsid w:val="00E36937"/>
    <w:rsid w:val="00EC63AB"/>
    <w:rsid w:val="00EC7186"/>
    <w:rsid w:val="00F66E62"/>
    <w:rsid w:val="00F9140E"/>
    <w:rsid w:val="00FD4847"/>
    <w:rsid w:val="012C2CE9"/>
    <w:rsid w:val="0DB27AF4"/>
    <w:rsid w:val="0F543E30"/>
    <w:rsid w:val="10C17AF8"/>
    <w:rsid w:val="10F86D5E"/>
    <w:rsid w:val="1F1F71A0"/>
    <w:rsid w:val="21886638"/>
    <w:rsid w:val="25E16421"/>
    <w:rsid w:val="261628DA"/>
    <w:rsid w:val="298109D0"/>
    <w:rsid w:val="29F80A98"/>
    <w:rsid w:val="2B204204"/>
    <w:rsid w:val="370B6F47"/>
    <w:rsid w:val="3AB927AB"/>
    <w:rsid w:val="3AE50A17"/>
    <w:rsid w:val="3EC83E41"/>
    <w:rsid w:val="3EF61FAA"/>
    <w:rsid w:val="439613B6"/>
    <w:rsid w:val="441B2928"/>
    <w:rsid w:val="45D45C88"/>
    <w:rsid w:val="4683226E"/>
    <w:rsid w:val="52361F11"/>
    <w:rsid w:val="56B10AA4"/>
    <w:rsid w:val="56DA6757"/>
    <w:rsid w:val="57E11B13"/>
    <w:rsid w:val="59E0131C"/>
    <w:rsid w:val="605F6195"/>
    <w:rsid w:val="63222433"/>
    <w:rsid w:val="65133861"/>
    <w:rsid w:val="654020B5"/>
    <w:rsid w:val="66A271DD"/>
    <w:rsid w:val="6F8662BD"/>
    <w:rsid w:val="70B835AF"/>
    <w:rsid w:val="72E508E8"/>
    <w:rsid w:val="75DA39A9"/>
    <w:rsid w:val="7DC9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paragraph" w:styleId="3">
    <w:name w:val="heading 5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4"/>
    </w:pPr>
    <w:rPr>
      <w:rFonts w:ascii="宋体" w:hAnsi="宋体" w:eastAsia="宋体" w:cs="宋体"/>
      <w:b/>
      <w:bCs/>
      <w:kern w:val="0"/>
      <w:sz w:val="20"/>
      <w:szCs w:val="20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2">
    <w:name w:val="标题 3 Char"/>
    <w:basedOn w:val="7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3">
    <w:name w:val="标题 5 Char"/>
    <w:basedOn w:val="7"/>
    <w:link w:val="3"/>
    <w:qFormat/>
    <w:uiPriority w:val="9"/>
    <w:rPr>
      <w:rFonts w:ascii="宋体" w:hAnsi="宋体" w:eastAsia="宋体" w:cs="宋体"/>
      <w:b/>
      <w:bCs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338</Words>
  <Characters>1927</Characters>
  <Lines>16</Lines>
  <Paragraphs>4</Paragraphs>
  <TotalTime>6</TotalTime>
  <ScaleCrop>false</ScaleCrop>
  <LinksUpToDate>false</LinksUpToDate>
  <CharactersWithSpaces>2261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2021-03-16T06:58:00Z</dcterms:created>
  <dc:creator>Lenovo</dc:creator>
  <cp:lastModifiedBy>hdu</cp:lastModifiedBy>
  <dcterms:modified xsi:type="dcterms:W3CDTF">2026-09-09T06:22:45Z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