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7FBE7" w14:textId="77777777" w:rsidR="000A7931" w:rsidRDefault="008D65B5">
      <w:pPr>
        <w:adjustRightInd w:val="0"/>
        <w:snapToGrid w:val="0"/>
        <w:jc w:val="center"/>
        <w:rPr>
          <w:rFonts w:ascii="微软雅黑" w:eastAsia="微软雅黑" w:hAnsi="微软雅黑" w:cs="微软雅黑"/>
          <w:b/>
          <w:bCs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t>202</w:t>
      </w: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t>4</w:t>
      </w: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t>-202</w:t>
      </w: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t>5</w:t>
      </w: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t>学年第</w:t>
      </w: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t>一</w:t>
      </w:r>
      <w:r>
        <w:rPr>
          <w:rFonts w:ascii="微软雅黑" w:eastAsia="微软雅黑" w:hAnsi="微软雅黑" w:cs="微软雅黑" w:hint="eastAsia"/>
          <w:b/>
          <w:bCs/>
          <w:sz w:val="30"/>
          <w:szCs w:val="30"/>
        </w:rPr>
        <w:t>学期本科学生修读创业教育学分的通知</w:t>
      </w:r>
    </w:p>
    <w:p w14:paraId="68F2DB2B" w14:textId="77777777" w:rsidR="000A7931" w:rsidRDefault="008D65B5">
      <w:pPr>
        <w:spacing w:line="360" w:lineRule="auto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各学院：</w:t>
      </w:r>
    </w:p>
    <w:p w14:paraId="6F0BEC36" w14:textId="77777777" w:rsidR="000A7931" w:rsidRDefault="008D65B5">
      <w:pPr>
        <w:snapToGrid w:val="0"/>
        <w:spacing w:line="360" w:lineRule="auto"/>
        <w:ind w:firstLineChars="200" w:firstLine="560"/>
        <w:rPr>
          <w:rFonts w:ascii="楷体_GB2312" w:eastAsia="楷体_GB2312"/>
          <w:bCs/>
          <w:color w:val="FF0000"/>
          <w:sz w:val="24"/>
        </w:rPr>
      </w:pPr>
      <w:r>
        <w:rPr>
          <w:rFonts w:ascii="仿宋_GB2312" w:eastAsia="仿宋_GB2312" w:hAnsi="Calibri" w:hint="eastAsia"/>
          <w:sz w:val="28"/>
          <w:szCs w:val="28"/>
        </w:rPr>
        <w:t>为进一步贯彻落实《国务院办公厅关于深化高等学校创新创业教育改革的实施意见》，推动我校创业教育制度化、规范化建设，促进学生创新精神、创业意识和创新创业能力的增强，全面提高人才培养质量。特在</w:t>
      </w:r>
      <w:r>
        <w:rPr>
          <w:rFonts w:ascii="仿宋_GB2312" w:eastAsia="仿宋_GB2312" w:hAnsi="Calibri" w:hint="eastAsia"/>
          <w:sz w:val="28"/>
          <w:szCs w:val="28"/>
        </w:rPr>
        <w:t>本科</w:t>
      </w:r>
      <w:r>
        <w:rPr>
          <w:rFonts w:ascii="仿宋_GB2312" w:eastAsia="仿宋_GB2312" w:hAnsi="Calibri" w:hint="eastAsia"/>
          <w:sz w:val="28"/>
          <w:szCs w:val="28"/>
        </w:rPr>
        <w:t>培养方案中设置</w:t>
      </w:r>
      <w:r>
        <w:rPr>
          <w:rFonts w:ascii="仿宋_GB2312" w:eastAsia="仿宋_GB2312" w:hAnsi="Calibri" w:hint="eastAsia"/>
          <w:sz w:val="28"/>
          <w:szCs w:val="28"/>
        </w:rPr>
        <w:t>2</w:t>
      </w:r>
      <w:r>
        <w:rPr>
          <w:rFonts w:ascii="仿宋_GB2312" w:eastAsia="仿宋_GB2312" w:hAnsi="Calibri" w:hint="eastAsia"/>
          <w:sz w:val="28"/>
          <w:szCs w:val="28"/>
        </w:rPr>
        <w:t>个必修创业教育学分，现将该学分的修读要求通知如下：</w:t>
      </w:r>
    </w:p>
    <w:p w14:paraId="479C9D47" w14:textId="77777777" w:rsidR="000A7931" w:rsidRDefault="008D65B5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一、创业教育学分修读课程范围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68"/>
        <w:gridCol w:w="1276"/>
        <w:gridCol w:w="5386"/>
      </w:tblGrid>
      <w:tr w:rsidR="000A7931" w14:paraId="4208EBF0" w14:textId="77777777">
        <w:tc>
          <w:tcPr>
            <w:tcW w:w="709" w:type="dxa"/>
            <w:vAlign w:val="center"/>
          </w:tcPr>
          <w:p w14:paraId="7EBA1C67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66AA0D0D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创业教育课程类别</w:t>
            </w:r>
          </w:p>
        </w:tc>
        <w:tc>
          <w:tcPr>
            <w:tcW w:w="1276" w:type="dxa"/>
            <w:vAlign w:val="center"/>
          </w:tcPr>
          <w:p w14:paraId="3FFB3B64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课程学分</w:t>
            </w:r>
          </w:p>
        </w:tc>
        <w:tc>
          <w:tcPr>
            <w:tcW w:w="5386" w:type="dxa"/>
            <w:vAlign w:val="center"/>
          </w:tcPr>
          <w:p w14:paraId="076E281F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说明</w:t>
            </w:r>
          </w:p>
        </w:tc>
      </w:tr>
      <w:tr w:rsidR="000A7931" w14:paraId="3E654F32" w14:textId="77777777">
        <w:trPr>
          <w:trHeight w:val="450"/>
        </w:trPr>
        <w:tc>
          <w:tcPr>
            <w:tcW w:w="709" w:type="dxa"/>
            <w:vAlign w:val="center"/>
          </w:tcPr>
          <w:p w14:paraId="100A5B38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32BCE51A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创业通识课程</w:t>
            </w:r>
          </w:p>
        </w:tc>
        <w:tc>
          <w:tcPr>
            <w:tcW w:w="1276" w:type="dxa"/>
            <w:vAlign w:val="center"/>
          </w:tcPr>
          <w:p w14:paraId="68339E6E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学分</w:t>
            </w:r>
          </w:p>
        </w:tc>
        <w:tc>
          <w:tcPr>
            <w:tcW w:w="5386" w:type="dxa"/>
            <w:vAlign w:val="center"/>
          </w:tcPr>
          <w:p w14:paraId="79242FEB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《创业管理》、《创业基础》等，公选课模块中课程性质为“创业教育”、课程类别为“通识选修课”的课程</w:t>
            </w:r>
          </w:p>
        </w:tc>
      </w:tr>
      <w:tr w:rsidR="000A7931" w14:paraId="2733B8C7" w14:textId="77777777">
        <w:trPr>
          <w:trHeight w:val="1119"/>
        </w:trPr>
        <w:tc>
          <w:tcPr>
            <w:tcW w:w="709" w:type="dxa"/>
            <w:vAlign w:val="center"/>
          </w:tcPr>
          <w:p w14:paraId="73C41E5A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48777021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创业选修课程</w:t>
            </w:r>
          </w:p>
        </w:tc>
        <w:tc>
          <w:tcPr>
            <w:tcW w:w="1276" w:type="dxa"/>
            <w:vAlign w:val="center"/>
          </w:tcPr>
          <w:p w14:paraId="7006585B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学分或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学分</w:t>
            </w:r>
          </w:p>
        </w:tc>
        <w:tc>
          <w:tcPr>
            <w:tcW w:w="5386" w:type="dxa"/>
            <w:vAlign w:val="center"/>
          </w:tcPr>
          <w:p w14:paraId="73B982CF" w14:textId="77777777" w:rsidR="000A7931" w:rsidRDefault="008D65B5">
            <w:pPr>
              <w:pStyle w:val="a3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《创业团队管理》、</w:t>
            </w:r>
            <w:r>
              <w:rPr>
                <w:rFonts w:ascii="仿宋_GB2312" w:eastAsia="仿宋_GB2312" w:hint="eastAsia"/>
                <w:szCs w:val="21"/>
              </w:rPr>
              <w:t>《创业运营仿真》、</w:t>
            </w:r>
            <w:r>
              <w:rPr>
                <w:rFonts w:ascii="仿宋_GB2312" w:eastAsia="仿宋_GB2312" w:hint="eastAsia"/>
                <w:szCs w:val="21"/>
              </w:rPr>
              <w:t>《高级创业运营仿真》、</w:t>
            </w:r>
            <w:r>
              <w:rPr>
                <w:rFonts w:ascii="仿宋_GB2312" w:eastAsia="仿宋_GB2312" w:hint="eastAsia"/>
                <w:szCs w:val="21"/>
              </w:rPr>
              <w:t>《互联网创新与创业》、《技术创新方法与实训》、《跨境电商网络店铺的创建与运营》等，公选课模块中课程性质为“创业教育”、课程类别为“通识选修课”的课程</w:t>
            </w:r>
          </w:p>
        </w:tc>
      </w:tr>
    </w:tbl>
    <w:p w14:paraId="30B9358F" w14:textId="77777777" w:rsidR="000A7931" w:rsidRDefault="008D65B5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二、修读要求</w:t>
      </w:r>
    </w:p>
    <w:p w14:paraId="166684A2" w14:textId="77777777" w:rsidR="000A7931" w:rsidRDefault="008D65B5">
      <w:pPr>
        <w:pStyle w:val="a3"/>
        <w:snapToGrid w:val="0"/>
        <w:spacing w:line="360" w:lineRule="auto"/>
        <w:ind w:firstLine="560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、除个别学科专业</w:t>
      </w:r>
      <w:proofErr w:type="gramStart"/>
      <w:r>
        <w:rPr>
          <w:rFonts w:ascii="仿宋_GB2312" w:eastAsia="仿宋_GB2312" w:hint="eastAsia"/>
          <w:sz w:val="28"/>
          <w:szCs w:val="28"/>
        </w:rPr>
        <w:t>类创业</w:t>
      </w:r>
      <w:proofErr w:type="gramEnd"/>
      <w:r>
        <w:rPr>
          <w:rFonts w:ascii="仿宋_GB2312" w:eastAsia="仿宋_GB2312" w:hint="eastAsia"/>
          <w:sz w:val="28"/>
          <w:szCs w:val="28"/>
        </w:rPr>
        <w:t>课程只面向某些专业开课外，创业教育类课程一般面向全校本科学生开放选课。学生</w:t>
      </w:r>
      <w:r>
        <w:rPr>
          <w:rFonts w:ascii="仿宋_GB2312" w:eastAsia="仿宋_GB2312"/>
          <w:sz w:val="28"/>
          <w:szCs w:val="28"/>
        </w:rPr>
        <w:t>可以</w:t>
      </w:r>
      <w:r>
        <w:rPr>
          <w:rFonts w:ascii="仿宋_GB2312" w:eastAsia="仿宋_GB2312" w:hint="eastAsia"/>
          <w:sz w:val="28"/>
          <w:szCs w:val="28"/>
        </w:rPr>
        <w:t>自主</w:t>
      </w:r>
      <w:r>
        <w:rPr>
          <w:rFonts w:ascii="仿宋_GB2312" w:eastAsia="仿宋_GB2312"/>
          <w:sz w:val="28"/>
          <w:szCs w:val="28"/>
        </w:rPr>
        <w:t>选择一门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学分的创业通识课程，也可以选择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门各为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学分的创业选修课程或创业在线课程。</w:t>
      </w:r>
    </w:p>
    <w:p w14:paraId="45A48FE2" w14:textId="77777777" w:rsidR="000A7931" w:rsidRDefault="008D65B5">
      <w:pPr>
        <w:pStyle w:val="a3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、根本科专业培养方案，各专业均要求修读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学分的创业教育学分，此</w:t>
      </w:r>
      <w:r>
        <w:rPr>
          <w:rFonts w:ascii="仿宋_GB2312" w:eastAsia="仿宋_GB2312"/>
          <w:sz w:val="28"/>
          <w:szCs w:val="28"/>
        </w:rPr>
        <w:t>为必修学分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74722D18" w14:textId="77777777" w:rsidR="000A7931" w:rsidRDefault="008D65B5">
      <w:pPr>
        <w:pStyle w:val="a3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、根据《杭州电子科技大学创业班学生培养办法（试行）》（</w:t>
      </w:r>
      <w:proofErr w:type="gramStart"/>
      <w:r>
        <w:rPr>
          <w:rFonts w:ascii="仿宋_GB2312" w:eastAsia="仿宋_GB2312" w:hint="eastAsia"/>
          <w:sz w:val="28"/>
          <w:szCs w:val="28"/>
        </w:rPr>
        <w:t>杭电本教</w:t>
      </w:r>
      <w:proofErr w:type="gramEnd"/>
      <w:r>
        <w:rPr>
          <w:rFonts w:ascii="仿宋_GB2312" w:eastAsia="仿宋_GB2312" w:hint="eastAsia"/>
          <w:sz w:val="28"/>
          <w:szCs w:val="28"/>
        </w:rPr>
        <w:t>通</w:t>
      </w:r>
      <w:r>
        <w:rPr>
          <w:rFonts w:ascii="仿宋_GB2312" w:eastAsia="仿宋_GB2312" w:hint="eastAsia"/>
          <w:sz w:val="28"/>
          <w:szCs w:val="28"/>
        </w:rPr>
        <w:t>[2019]7</w:t>
      </w:r>
      <w:r>
        <w:rPr>
          <w:rFonts w:ascii="仿宋_GB2312" w:eastAsia="仿宋_GB2312" w:hint="eastAsia"/>
          <w:sz w:val="28"/>
          <w:szCs w:val="28"/>
        </w:rPr>
        <w:t>号）文件，进入创业学院创业班，完成的相应理论课程学习并顺利结业可申请替代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学分的创业教育类课程。</w:t>
      </w:r>
    </w:p>
    <w:p w14:paraId="6D890396" w14:textId="77777777" w:rsidR="000A7931" w:rsidRDefault="008D65B5">
      <w:pPr>
        <w:pStyle w:val="a3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、</w:t>
      </w:r>
      <w:r>
        <w:rPr>
          <w:rFonts w:ascii="仿宋_GB2312" w:eastAsia="仿宋_GB2312"/>
          <w:sz w:val="28"/>
          <w:szCs w:val="28"/>
        </w:rPr>
        <w:t>参加</w:t>
      </w:r>
      <w:r>
        <w:rPr>
          <w:rFonts w:ascii="仿宋_GB2312" w:eastAsia="仿宋_GB2312" w:hint="eastAsia"/>
          <w:sz w:val="28"/>
          <w:szCs w:val="28"/>
        </w:rPr>
        <w:t>杭州市</w:t>
      </w:r>
      <w:proofErr w:type="gramStart"/>
      <w:r>
        <w:rPr>
          <w:rFonts w:ascii="仿宋_GB2312" w:eastAsia="仿宋_GB2312" w:hint="eastAsia"/>
          <w:sz w:val="28"/>
          <w:szCs w:val="28"/>
        </w:rPr>
        <w:t>人社局</w:t>
      </w:r>
      <w:proofErr w:type="gramEnd"/>
      <w:r>
        <w:rPr>
          <w:rFonts w:ascii="仿宋_GB2312" w:eastAsia="仿宋_GB2312" w:hint="eastAsia"/>
          <w:sz w:val="28"/>
          <w:szCs w:val="28"/>
        </w:rPr>
        <w:t>主办、杭州电子科技大学创业学院和继续教育学院</w:t>
      </w:r>
      <w:r>
        <w:rPr>
          <w:rFonts w:ascii="仿宋_GB2312" w:eastAsia="仿宋_GB2312" w:hint="eastAsia"/>
          <w:sz w:val="28"/>
          <w:szCs w:val="28"/>
        </w:rPr>
        <w:t>承办的“网络创业（互联网</w:t>
      </w:r>
      <w:r>
        <w:rPr>
          <w:rFonts w:ascii="仿宋_GB2312" w:eastAsia="仿宋_GB2312"/>
          <w:sz w:val="28"/>
          <w:szCs w:val="28"/>
        </w:rPr>
        <w:t>+</w:t>
      </w:r>
      <w:r>
        <w:rPr>
          <w:rFonts w:ascii="仿宋_GB2312" w:eastAsia="仿宋_GB2312"/>
          <w:sz w:val="28"/>
          <w:szCs w:val="28"/>
        </w:rPr>
        <w:t>版</w:t>
      </w:r>
      <w:r>
        <w:rPr>
          <w:rFonts w:ascii="仿宋_GB2312" w:eastAsia="仿宋_GB2312" w:hint="eastAsia"/>
          <w:sz w:val="28"/>
          <w:szCs w:val="28"/>
        </w:rPr>
        <w:t>）创业培训班”</w:t>
      </w:r>
      <w:r>
        <w:rPr>
          <w:rFonts w:ascii="仿宋_GB2312" w:eastAsia="仿宋_GB2312" w:hint="eastAsia"/>
          <w:sz w:val="28"/>
          <w:szCs w:val="28"/>
        </w:rPr>
        <w:t>（见附件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 w:hint="eastAsia"/>
          <w:sz w:val="28"/>
          <w:szCs w:val="28"/>
        </w:rPr>
        <w:t>或者“‘</w:t>
      </w:r>
      <w:r>
        <w:rPr>
          <w:rFonts w:ascii="仿宋_GB2312" w:eastAsia="仿宋_GB2312" w:hint="eastAsia"/>
          <w:sz w:val="28"/>
          <w:szCs w:val="28"/>
        </w:rPr>
        <w:t>8+X</w:t>
      </w:r>
      <w:r>
        <w:rPr>
          <w:rFonts w:ascii="仿宋_GB2312" w:eastAsia="仿宋_GB2312" w:hint="eastAsia"/>
          <w:sz w:val="28"/>
          <w:szCs w:val="28"/>
        </w:rPr>
        <w:t>’模拟公司创业实训创业培训班”凭杭州市职业能力建设指导服务中心颁发《创业培训合格证书》可申请替代</w:t>
      </w: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学分的创业教育类课程。</w:t>
      </w:r>
    </w:p>
    <w:p w14:paraId="5CACCAE4" w14:textId="601E8B0B" w:rsidR="000A7931" w:rsidRDefault="008D65B5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、学生在选课的过程中遇到问题请及时咨询</w:t>
      </w:r>
      <w:r w:rsidR="00682246">
        <w:rPr>
          <w:rFonts w:ascii="仿宋_GB2312" w:eastAsia="仿宋_GB2312" w:hint="eastAsia"/>
          <w:sz w:val="28"/>
          <w:szCs w:val="28"/>
        </w:rPr>
        <w:t>所在学院教科办</w:t>
      </w:r>
      <w:r>
        <w:rPr>
          <w:rFonts w:ascii="仿宋_GB2312" w:eastAsia="仿宋_GB2312" w:hint="eastAsia"/>
          <w:sz w:val="28"/>
          <w:szCs w:val="28"/>
        </w:rPr>
        <w:t>联系；关于创</w:t>
      </w:r>
      <w:r>
        <w:rPr>
          <w:rFonts w:ascii="仿宋_GB2312" w:eastAsia="仿宋_GB2312" w:hint="eastAsia"/>
          <w:sz w:val="28"/>
          <w:szCs w:val="28"/>
        </w:rPr>
        <w:lastRenderedPageBreak/>
        <w:t>业教育课程的开设建议或意见，请联系创业学院办公室，电话：</w:t>
      </w:r>
      <w:r>
        <w:rPr>
          <w:rFonts w:ascii="仿宋_GB2312" w:eastAsia="仿宋_GB2312" w:hint="eastAsia"/>
          <w:sz w:val="28"/>
          <w:szCs w:val="28"/>
        </w:rPr>
        <w:t>86878621</w:t>
      </w:r>
      <w:r>
        <w:rPr>
          <w:rFonts w:ascii="仿宋_GB2312" w:eastAsia="仿宋_GB2312" w:hint="eastAsia"/>
          <w:sz w:val="28"/>
          <w:szCs w:val="28"/>
        </w:rPr>
        <w:t>。</w:t>
      </w:r>
    </w:p>
    <w:p w14:paraId="0D077791" w14:textId="77777777" w:rsidR="000A7931" w:rsidRDefault="008D65B5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 w:hAnsi="Calibri" w:hint="eastAsia"/>
          <w:sz w:val="28"/>
          <w:szCs w:val="28"/>
        </w:rPr>
        <w:t>三、《</w:t>
      </w:r>
      <w:r>
        <w:rPr>
          <w:rFonts w:ascii="仿宋_GB2312" w:eastAsia="仿宋_GB2312" w:hAnsi="Calibri"/>
          <w:sz w:val="28"/>
          <w:szCs w:val="28"/>
        </w:rPr>
        <w:t>20</w:t>
      </w:r>
      <w:r>
        <w:rPr>
          <w:rFonts w:ascii="仿宋_GB2312" w:eastAsia="仿宋_GB2312" w:hAnsi="Calibri" w:hint="eastAsia"/>
          <w:sz w:val="28"/>
          <w:szCs w:val="28"/>
        </w:rPr>
        <w:t>2</w:t>
      </w:r>
      <w:r>
        <w:rPr>
          <w:rFonts w:ascii="仿宋_GB2312" w:eastAsia="仿宋_GB2312" w:hAnsi="Calibri" w:hint="eastAsia"/>
          <w:sz w:val="28"/>
          <w:szCs w:val="28"/>
        </w:rPr>
        <w:t>4</w:t>
      </w:r>
      <w:r>
        <w:rPr>
          <w:rFonts w:ascii="仿宋_GB2312" w:eastAsia="仿宋_GB2312" w:hAnsi="Calibri"/>
          <w:sz w:val="28"/>
          <w:szCs w:val="28"/>
        </w:rPr>
        <w:t>-20</w:t>
      </w:r>
      <w:r>
        <w:rPr>
          <w:rFonts w:ascii="仿宋_GB2312" w:eastAsia="仿宋_GB2312" w:hAnsi="Calibri" w:hint="eastAsia"/>
          <w:sz w:val="28"/>
          <w:szCs w:val="28"/>
        </w:rPr>
        <w:t>2</w:t>
      </w:r>
      <w:r>
        <w:rPr>
          <w:rFonts w:ascii="仿宋_GB2312" w:eastAsia="仿宋_GB2312" w:hAnsi="Calibri" w:hint="eastAsia"/>
          <w:sz w:val="28"/>
          <w:szCs w:val="28"/>
        </w:rPr>
        <w:t>5</w:t>
      </w:r>
      <w:r>
        <w:rPr>
          <w:rFonts w:ascii="仿宋_GB2312" w:eastAsia="仿宋_GB2312" w:hAnsi="Calibri" w:hint="eastAsia"/>
          <w:sz w:val="28"/>
          <w:szCs w:val="28"/>
        </w:rPr>
        <w:t>学年</w:t>
      </w:r>
      <w:r>
        <w:rPr>
          <w:rFonts w:ascii="仿宋_GB2312" w:eastAsia="仿宋_GB2312" w:hAnsi="Calibri"/>
          <w:sz w:val="28"/>
          <w:szCs w:val="28"/>
        </w:rPr>
        <w:t>第</w:t>
      </w:r>
      <w:r>
        <w:rPr>
          <w:rFonts w:ascii="仿宋_GB2312" w:eastAsia="仿宋_GB2312" w:hAnsi="Calibri" w:hint="eastAsia"/>
          <w:sz w:val="28"/>
          <w:szCs w:val="28"/>
        </w:rPr>
        <w:t>一</w:t>
      </w:r>
      <w:r>
        <w:rPr>
          <w:rFonts w:ascii="仿宋_GB2312" w:eastAsia="仿宋_GB2312" w:hAnsi="Calibri"/>
          <w:sz w:val="28"/>
          <w:szCs w:val="28"/>
        </w:rPr>
        <w:t>学期</w:t>
      </w:r>
      <w:r>
        <w:rPr>
          <w:rFonts w:ascii="仿宋_GB2312" w:eastAsia="仿宋_GB2312" w:hAnsi="Calibri" w:hint="eastAsia"/>
          <w:sz w:val="28"/>
          <w:szCs w:val="28"/>
        </w:rPr>
        <w:t>的</w:t>
      </w:r>
      <w:r>
        <w:rPr>
          <w:rFonts w:ascii="仿宋_GB2312" w:eastAsia="仿宋_GB2312" w:hAnsi="Calibri"/>
          <w:sz w:val="28"/>
          <w:szCs w:val="28"/>
        </w:rPr>
        <w:t>创业</w:t>
      </w:r>
      <w:r>
        <w:rPr>
          <w:rFonts w:ascii="仿宋_GB2312" w:eastAsia="仿宋_GB2312" w:hAnsi="Calibri" w:hint="eastAsia"/>
          <w:sz w:val="28"/>
          <w:szCs w:val="28"/>
        </w:rPr>
        <w:t>教育</w:t>
      </w:r>
      <w:r>
        <w:rPr>
          <w:rFonts w:ascii="仿宋_GB2312" w:eastAsia="仿宋_GB2312" w:hAnsi="Calibri"/>
          <w:sz w:val="28"/>
          <w:szCs w:val="28"/>
        </w:rPr>
        <w:t>课程</w:t>
      </w:r>
      <w:r>
        <w:rPr>
          <w:rFonts w:ascii="仿宋_GB2312" w:eastAsia="仿宋_GB2312" w:hAnsi="Calibri" w:hint="eastAsia"/>
          <w:sz w:val="28"/>
          <w:szCs w:val="28"/>
        </w:rPr>
        <w:t>一览表》、《网络创业培训班招生通知》见</w:t>
      </w:r>
      <w:r>
        <w:rPr>
          <w:rFonts w:ascii="仿宋_GB2312" w:eastAsia="仿宋_GB2312" w:hAnsi="Calibri"/>
          <w:sz w:val="28"/>
          <w:szCs w:val="28"/>
        </w:rPr>
        <w:t>附</w:t>
      </w:r>
      <w:r>
        <w:rPr>
          <w:rFonts w:ascii="仿宋_GB2312" w:eastAsia="仿宋_GB2312" w:hAnsi="Calibri" w:hint="eastAsia"/>
          <w:sz w:val="28"/>
          <w:szCs w:val="28"/>
        </w:rPr>
        <w:t>件。</w:t>
      </w:r>
    </w:p>
    <w:p w14:paraId="672D0C61" w14:textId="77777777" w:rsidR="000A7931" w:rsidRDefault="000A7931">
      <w:pPr>
        <w:pStyle w:val="a3"/>
        <w:snapToGrid w:val="0"/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 w14:paraId="032CE2F1" w14:textId="77777777" w:rsidR="000A7931" w:rsidRDefault="008D65B5">
      <w:pPr>
        <w:pStyle w:val="a3"/>
        <w:snapToGrid w:val="0"/>
        <w:spacing w:line="360" w:lineRule="auto"/>
        <w:ind w:firstLineChars="1900" w:firstLine="53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教务处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招就处（创业学院）</w:t>
      </w:r>
    </w:p>
    <w:p w14:paraId="348F6E8F" w14:textId="77777777" w:rsidR="000A7931" w:rsidRDefault="008D65B5">
      <w:pPr>
        <w:pStyle w:val="a3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       2024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25</w:t>
      </w:r>
      <w:r>
        <w:rPr>
          <w:rFonts w:ascii="仿宋_GB2312" w:eastAsia="仿宋_GB2312" w:hint="eastAsia"/>
          <w:sz w:val="28"/>
          <w:szCs w:val="28"/>
        </w:rPr>
        <w:t>日</w:t>
      </w:r>
    </w:p>
    <w:p w14:paraId="7D16739D" w14:textId="77777777" w:rsidR="000A7931" w:rsidRDefault="000A7931">
      <w:pPr>
        <w:pStyle w:val="a3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  <w:sectPr w:rsidR="000A7931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tbl>
      <w:tblPr>
        <w:tblW w:w="150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713"/>
        <w:gridCol w:w="408"/>
        <w:gridCol w:w="2432"/>
        <w:gridCol w:w="1369"/>
        <w:gridCol w:w="1515"/>
        <w:gridCol w:w="1485"/>
        <w:gridCol w:w="786"/>
        <w:gridCol w:w="962"/>
        <w:gridCol w:w="2079"/>
        <w:gridCol w:w="1044"/>
        <w:gridCol w:w="1612"/>
      </w:tblGrid>
      <w:tr w:rsidR="000A7931" w14:paraId="2BD26C26" w14:textId="77777777">
        <w:trPr>
          <w:trHeight w:val="416"/>
        </w:trPr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B6443" w14:textId="77777777" w:rsidR="000A7931" w:rsidRDefault="000A793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69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9D9B5FD" w14:textId="77777777" w:rsidR="000A7931" w:rsidRDefault="008D65B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附件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-202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-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学期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创业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教育类课程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一览表</w:t>
            </w:r>
          </w:p>
        </w:tc>
      </w:tr>
      <w:tr w:rsidR="000A7931" w14:paraId="6C7BD046" w14:textId="77777777">
        <w:trPr>
          <w:gridAfter w:val="1"/>
          <w:wAfter w:w="1612" w:type="dxa"/>
          <w:trHeight w:val="72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8FBE4" w14:textId="77777777" w:rsidR="000A7931" w:rsidRDefault="008D65B5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4CA6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课程号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00E0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0604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课程性质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A46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课程类别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6A6B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开课学院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71B4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0FFAC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课时数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459E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专业限制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1E7F" w14:textId="77777777" w:rsidR="000A7931" w:rsidRDefault="008D65B5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选课学生人数限制</w:t>
            </w:r>
          </w:p>
        </w:tc>
      </w:tr>
      <w:tr w:rsidR="000A7931" w14:paraId="5040DBA5" w14:textId="77777777">
        <w:trPr>
          <w:gridAfter w:val="1"/>
          <w:wAfter w:w="1612" w:type="dxa"/>
          <w:trHeight w:val="47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19B7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B651" w14:textId="77777777" w:rsidR="000A7931" w:rsidRDefault="008D65B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C0399006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F1CB8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创业管理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18AA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6DEE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通识选修课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FAAD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E399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0778B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90316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E008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4*40</w:t>
            </w:r>
          </w:p>
        </w:tc>
      </w:tr>
      <w:tr w:rsidR="000A7931" w14:paraId="7688C124" w14:textId="77777777">
        <w:trPr>
          <w:gridAfter w:val="1"/>
          <w:wAfter w:w="1612" w:type="dxa"/>
          <w:trHeight w:val="3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EF2F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3F30" w14:textId="77777777" w:rsidR="000A7931" w:rsidRDefault="008D65B5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C0399020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3806B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创业基础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59C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C751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通识选修课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17C5B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C696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8ABCF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A1868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个教学班面向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管理学院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开设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42A22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*100</w:t>
            </w:r>
          </w:p>
        </w:tc>
      </w:tr>
      <w:tr w:rsidR="000A7931" w14:paraId="3971928F" w14:textId="77777777">
        <w:trPr>
          <w:gridAfter w:val="1"/>
          <w:wAfter w:w="1612" w:type="dxa"/>
          <w:trHeight w:val="3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5F4E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0D70D" w14:textId="77777777" w:rsidR="000A7931" w:rsidRDefault="008D65B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C0399021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C4B0E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创业团队管理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96EF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860C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通识选修课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76EDC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58FE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5189D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8CC5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207A0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0A7931" w14:paraId="0844C88E" w14:textId="77777777">
        <w:trPr>
          <w:gridAfter w:val="1"/>
          <w:wAfter w:w="1612" w:type="dxa"/>
          <w:trHeight w:val="3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1651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EC03" w14:textId="77777777" w:rsidR="000A7931" w:rsidRDefault="008D65B5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C0399022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3696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创业运营仿真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3214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F295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通识选修课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E201D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9EBA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21E6D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75B7F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9308B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0A7931" w14:paraId="0C3F0FFC" w14:textId="77777777">
        <w:trPr>
          <w:gridAfter w:val="1"/>
          <w:wAfter w:w="1612" w:type="dxa"/>
          <w:trHeight w:val="3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7652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7B4" w14:textId="77777777" w:rsidR="000A7931" w:rsidRDefault="008D65B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C0399026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6A75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高级创业运营仿真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F62C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5971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通识选修课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470F3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03B9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18FCE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D62FC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先修创业运营仿真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729EC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0A7931" w14:paraId="41804984" w14:textId="77777777">
        <w:trPr>
          <w:gridAfter w:val="1"/>
          <w:wAfter w:w="1612" w:type="dxa"/>
          <w:trHeight w:val="33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A8F1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909F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C0399017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4FB7C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互联网创新与创业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3308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E5C2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通识选修课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D9BA1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4883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BB846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C2DB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E8B45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*40</w:t>
            </w:r>
          </w:p>
        </w:tc>
      </w:tr>
      <w:tr w:rsidR="000A7931" w14:paraId="41224F86" w14:textId="77777777">
        <w:trPr>
          <w:gridAfter w:val="1"/>
          <w:wAfter w:w="1612" w:type="dxa"/>
          <w:trHeight w:val="63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519E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8B87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C0892012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D7D5F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技术创新方法与实训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DD0E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D72D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通识选修课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92A17" w14:textId="77777777" w:rsidR="000A7931" w:rsidRDefault="008D65B5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通信工程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9920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CE27C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CAF9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7021D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2*30</w:t>
            </w:r>
          </w:p>
        </w:tc>
      </w:tr>
      <w:tr w:rsidR="000A7931" w14:paraId="0CA032B6" w14:textId="77777777">
        <w:trPr>
          <w:gridAfter w:val="1"/>
          <w:wAfter w:w="1612" w:type="dxa"/>
          <w:trHeight w:val="300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4BD6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4400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C2299017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0DB6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跨境电商网络店铺的创建与运营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BBD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EA3D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通识选修课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AB0EB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7912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B7B87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965C5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11EA9" w14:textId="77777777" w:rsidR="000A7931" w:rsidRDefault="008D65B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1*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</w:tbl>
    <w:p w14:paraId="7F0DD1A3" w14:textId="77777777" w:rsidR="000A7931" w:rsidRDefault="000A7931"/>
    <w:sectPr w:rsidR="000A793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Q3ZGU3MDU0ZTRjMTdlNWYxYjRjYTRlOTI2MTE0MmUifQ=="/>
  </w:docVars>
  <w:rsids>
    <w:rsidRoot w:val="000A7931"/>
    <w:rsid w:val="00034DA3"/>
    <w:rsid w:val="000A7931"/>
    <w:rsid w:val="003B1EDC"/>
    <w:rsid w:val="00682246"/>
    <w:rsid w:val="008D65B5"/>
    <w:rsid w:val="1B303FFE"/>
    <w:rsid w:val="2EC92E65"/>
    <w:rsid w:val="7488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FE2C0B"/>
  <w15:docId w15:val="{1B9CCD37-9493-4411-9B52-154A58A5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11</cp:revision>
  <dcterms:created xsi:type="dcterms:W3CDTF">2024-06-25T00:42:00Z</dcterms:created>
  <dcterms:modified xsi:type="dcterms:W3CDTF">2024-06-25T05:44:00Z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F1ED320A230B4A64A63A89D21543F7D6_12</vt:lpwstr>
  </property>
</Properties>
</file>