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90"/>
        <w:jc w:val="center"/>
        <w:outlineLvl w:val="2"/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</w:pPr>
      <w:r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  <w:t>关于202</w:t>
      </w:r>
      <w:r>
        <w:rPr>
          <w:rFonts w:hint="eastAsia" w:ascii="Helvetica" w:hAnsi="Helvetica" w:eastAsia="宋体" w:cs="Helvetica"/>
          <w:b/>
          <w:color w:val="333333"/>
          <w:kern w:val="0"/>
          <w:sz w:val="28"/>
          <w:szCs w:val="28"/>
          <w:lang w:val="en-US" w:eastAsia="zh-CN"/>
        </w:rPr>
        <w:t>6</w:t>
      </w:r>
      <w:r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  <w:t>年</w:t>
      </w:r>
      <w:r>
        <w:rPr>
          <w:rFonts w:hint="eastAsia" w:ascii="Helvetica" w:hAnsi="Helvetica" w:eastAsia="宋体" w:cs="Helvetica"/>
          <w:b/>
          <w:color w:val="333333"/>
          <w:kern w:val="0"/>
          <w:sz w:val="28"/>
          <w:szCs w:val="28"/>
          <w:lang w:val="en-US" w:eastAsia="zh-CN"/>
        </w:rPr>
        <w:t>上</w:t>
      </w:r>
      <w:r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  <w:t>半年大学</w:t>
      </w:r>
      <w:r>
        <w:rPr>
          <w:rFonts w:hint="eastAsia" w:ascii="Helvetica" w:hAnsi="Helvetica" w:eastAsia="宋体" w:cs="Helvetica"/>
          <w:b/>
          <w:color w:val="333333"/>
          <w:kern w:val="0"/>
          <w:sz w:val="28"/>
          <w:szCs w:val="28"/>
          <w:lang w:val="en-US" w:eastAsia="zh-CN"/>
        </w:rPr>
        <w:t>外语等级</w:t>
      </w:r>
      <w:r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  <w:t>考试报名的通知</w:t>
      </w:r>
    </w:p>
    <w:p>
      <w:pPr>
        <w:widowControl/>
        <w:shd w:val="clear" w:color="auto" w:fill="FFFFFF"/>
        <w:spacing w:line="360" w:lineRule="auto"/>
        <w:ind w:firstLine="560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根据浙江省教育考试院关于做好202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上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半年大学外语等级考试报名工作的通知，</w:t>
      </w:r>
      <w:bookmarkStart w:id="0" w:name="OLE_LINK1"/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我</w:t>
      </w:r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校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上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半年四六级考试将于202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13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日举行。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考试报名工作全部在考试报名网站</w:t>
      </w:r>
      <w:r>
        <w:fldChar w:fldCharType="begin"/>
      </w:r>
      <w:r>
        <w:instrText xml:space="preserve"> HYPERLINK "http://cet-bm.neea.edu.cn/" \t "_blank" </w:instrText>
      </w:r>
      <w:r>
        <w:fldChar w:fldCharType="separate"/>
      </w:r>
      <w:r>
        <w:rPr>
          <w:rFonts w:ascii="Times New Roman" w:hAnsi="Times New Roman" w:eastAsia="宋体" w:cs="Times New Roman"/>
          <w:b/>
          <w:bCs/>
          <w:color w:val="337AB7"/>
          <w:kern w:val="0"/>
          <w:sz w:val="24"/>
          <w:szCs w:val="24"/>
        </w:rPr>
        <w:t>http://cet-bm.neea.edu.cn</w:t>
      </w:r>
      <w:r>
        <w:rPr>
          <w:rFonts w:ascii="Times New Roman" w:hAnsi="Times New Roman" w:eastAsia="宋体" w:cs="Times New Roman"/>
          <w:b/>
          <w:bCs/>
          <w:color w:val="337AB7"/>
          <w:kern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上进行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。现将我校202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上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半年大学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外语等级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考试组织、报名的有关事项通知如下：</w:t>
      </w:r>
    </w:p>
    <w:p>
      <w:pPr>
        <w:widowControl/>
        <w:shd w:val="clear" w:color="auto" w:fill="FFFFFF"/>
        <w:wordWrap w:val="0"/>
        <w:spacing w:line="360" w:lineRule="auto"/>
        <w:rPr>
          <w:rFonts w:ascii="宋体" w:hAnsi="宋体" w:eastAsia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一、考试时间</w:t>
      </w:r>
    </w:p>
    <w:tbl>
      <w:tblPr>
        <w:tblStyle w:val="6"/>
        <w:tblW w:w="8326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8"/>
        <w:gridCol w:w="2528"/>
        <w:gridCol w:w="2081"/>
        <w:gridCol w:w="237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简称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考试种类名称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41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考试日期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281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考 试 时 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CET4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英语四级考试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日上午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09:00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11:20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PHD4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德语四级考试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日上午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09:00-11:10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CRT4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俄语四级考试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日上午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09:00-11:10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CET6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英语六级考试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日下午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15:00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17:25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PHD6</w:t>
            </w:r>
          </w:p>
        </w:tc>
        <w:tc>
          <w:tcPr>
            <w:tcW w:w="25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德语六级考试</w:t>
            </w:r>
          </w:p>
        </w:tc>
        <w:tc>
          <w:tcPr>
            <w:tcW w:w="20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日下午</w:t>
            </w:r>
          </w:p>
        </w:tc>
        <w:tc>
          <w:tcPr>
            <w:tcW w:w="2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15:00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17: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</w:tr>
    </w:tbl>
    <w:p>
      <w:pPr>
        <w:widowControl/>
        <w:spacing w:line="560" w:lineRule="exact"/>
        <w:jc w:val="left"/>
        <w:rPr>
          <w:rFonts w:ascii="宋体" w:hAnsi="宋体" w:eastAsia="宋体" w:cs="宋体"/>
          <w:b/>
          <w:color w:val="000000"/>
          <w:kern w:val="0"/>
          <w:sz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</w:rPr>
        <w:t>二</w:t>
      </w:r>
      <w:r>
        <w:rPr>
          <w:rFonts w:ascii="宋体" w:hAnsi="宋体" w:eastAsia="宋体" w:cs="宋体"/>
          <w:b/>
          <w:bCs/>
          <w:kern w:val="0"/>
          <w:sz w:val="24"/>
        </w:rPr>
        <w:t>、</w:t>
      </w:r>
      <w:r>
        <w:rPr>
          <w:rFonts w:hint="eastAsia" w:ascii="宋体" w:hAnsi="宋体" w:eastAsia="宋体" w:cs="宋体"/>
          <w:b/>
          <w:color w:val="000000"/>
          <w:kern w:val="0"/>
          <w:sz w:val="24"/>
        </w:rPr>
        <w:t>报名对象：</w:t>
      </w:r>
    </w:p>
    <w:p>
      <w:pPr>
        <w:widowControl/>
        <w:spacing w:line="480" w:lineRule="exact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在校本科生和研究生；</w:t>
      </w:r>
    </w:p>
    <w:p>
      <w:pPr>
        <w:widowControl/>
        <w:spacing w:line="480" w:lineRule="exact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lang w:eastAsia="zh-CN"/>
        </w:rPr>
      </w:pPr>
      <w:bookmarkStart w:id="1" w:name="OLE_LINK2"/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CET6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CET4成绩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达到425分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及以上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CN"/>
        </w:rPr>
        <w:t>；</w:t>
      </w:r>
    </w:p>
    <w:p>
      <w:pPr>
        <w:widowControl/>
        <w:spacing w:line="480" w:lineRule="exact"/>
        <w:ind w:firstLine="480" w:firstLineChars="200"/>
        <w:jc w:val="left"/>
        <w:rPr>
          <w:rFonts w:hint="default" w:ascii="宋体" w:hAnsi="宋体" w:eastAsia="宋体" w:cs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报考德语六级的考生，对德语四级成绩不做要求。</w:t>
      </w:r>
    </w:p>
    <w:bookmarkEnd w:id="1"/>
    <w:p>
      <w:pPr>
        <w:widowControl/>
        <w:shd w:val="clear" w:color="auto" w:fill="FFFFFF"/>
        <w:spacing w:line="360" w:lineRule="auto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color w:val="000000"/>
          <w:kern w:val="0"/>
          <w:sz w:val="24"/>
          <w:szCs w:val="24"/>
        </w:rPr>
        <w:t>三、报名时间：</w:t>
      </w:r>
    </w:p>
    <w:p>
      <w:pPr>
        <w:widowControl/>
        <w:shd w:val="clear" w:color="auto" w:fill="FFFFFF"/>
        <w:spacing w:line="360" w:lineRule="auto"/>
        <w:ind w:firstLine="551"/>
        <w:jc w:val="left"/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报名时间：202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6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年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3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月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18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日（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:00）— 20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26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年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月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日（17:00）</w:t>
      </w:r>
    </w:p>
    <w:p>
      <w:pPr>
        <w:widowControl/>
        <w:shd w:val="clear" w:color="auto" w:fill="FFFFFF"/>
        <w:spacing w:line="360" w:lineRule="auto"/>
        <w:jc w:val="left"/>
        <w:rPr>
          <w:rFonts w:hint="default" w:ascii="宋体" w:hAnsi="宋体" w:eastAsia="宋体" w:cs="Helvetica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  <w:lang w:val="en-US" w:eastAsia="zh-CN"/>
        </w:rPr>
        <w:t>四、口语考试：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hint="default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</w:pPr>
      <w:bookmarkStart w:id="2" w:name="OLE_LINK3"/>
      <w:r>
        <w:rPr>
          <w:rFonts w:hint="eastAsia" w:ascii="宋体" w:hAnsi="宋体" w:eastAsia="宋体" w:cs="Helvetica"/>
          <w:b w:val="0"/>
          <w:bCs w:val="0"/>
          <w:color w:val="333333"/>
          <w:kern w:val="0"/>
          <w:sz w:val="24"/>
          <w:szCs w:val="24"/>
          <w:lang w:val="en-US" w:eastAsia="zh-CN"/>
        </w:rPr>
        <w:t>大学英语四、六级考试口试考试时间为5月23-24日，</w:t>
      </w:r>
      <w:bookmarkEnd w:id="2"/>
      <w:r>
        <w:rPr>
          <w:rFonts w:hint="eastAsia" w:ascii="宋体" w:hAnsi="宋体" w:eastAsia="宋体" w:cs="Helvetica"/>
          <w:b w:val="0"/>
          <w:bCs w:val="0"/>
          <w:color w:val="333333"/>
          <w:kern w:val="0"/>
          <w:sz w:val="24"/>
          <w:szCs w:val="24"/>
          <w:lang w:val="en-US" w:eastAsia="zh-CN"/>
        </w:rPr>
        <w:t>报名条件</w:t>
      </w:r>
      <w:bookmarkStart w:id="3" w:name="OLE_LINK4"/>
      <w:r>
        <w:rPr>
          <w:rFonts w:hint="eastAsia" w:ascii="宋体" w:hAnsi="宋体" w:eastAsia="宋体" w:cs="Helvetica"/>
          <w:b w:val="0"/>
          <w:bCs w:val="0"/>
          <w:color w:val="333333"/>
          <w:kern w:val="0"/>
          <w:sz w:val="24"/>
          <w:szCs w:val="24"/>
          <w:lang w:val="en-US" w:eastAsia="zh-CN"/>
        </w:rPr>
        <w:t>须为已经完成对应级别笔试科目报名的学生，口语考试地点为本校。</w:t>
      </w:r>
      <w:bookmarkEnd w:id="3"/>
    </w:p>
    <w:p>
      <w:pPr>
        <w:widowControl/>
        <w:shd w:val="clear" w:color="auto" w:fill="FFFFFF"/>
        <w:spacing w:line="360" w:lineRule="auto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</w:rPr>
        <w:t>、报名办法和程序：</w:t>
      </w:r>
    </w:p>
    <w:p>
      <w:pPr>
        <w:widowControl/>
        <w:shd w:val="clear" w:color="auto" w:fill="FFFFFF"/>
        <w:spacing w:line="360" w:lineRule="auto"/>
        <w:ind w:firstLine="470" w:firstLineChars="196"/>
        <w:jc w:val="left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根据教育部考试中心安排，考生须在规定时间内登录全国大学英语四、六级考试报名网站</w:t>
      </w:r>
      <w:r>
        <w:fldChar w:fldCharType="begin"/>
      </w:r>
      <w:r>
        <w:instrText xml:space="preserve"> HYPERLINK "http://cet-bm.neea.edu.cn/" \t "_blank" </w:instrText>
      </w:r>
      <w:r>
        <w:fldChar w:fldCharType="separate"/>
      </w:r>
      <w:r>
        <w:rPr>
          <w:rFonts w:ascii="Times New Roman" w:hAnsi="Times New Roman" w:eastAsia="宋体" w:cs="Times New Roman"/>
          <w:b/>
          <w:bCs/>
          <w:color w:val="337AB7"/>
          <w:kern w:val="0"/>
          <w:sz w:val="24"/>
          <w:szCs w:val="24"/>
        </w:rPr>
        <w:t>http://cet-bm.neea.edu.cn/</w:t>
      </w:r>
      <w:r>
        <w:rPr>
          <w:rFonts w:ascii="Times New Roman" w:hAnsi="Times New Roman" w:eastAsia="宋体" w:cs="Times New Roman"/>
          <w:b/>
          <w:bCs/>
          <w:color w:val="337AB7"/>
          <w:kern w:val="0"/>
          <w:sz w:val="24"/>
          <w:szCs w:val="24"/>
        </w:rPr>
        <w:fldChar w:fldCharType="end"/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，完成注册、报名、缴费等相关工作。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（一）注册用户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进入报名网站首页，点击“注册新用户”，用电子邮箱注册通行证账号，已经有通行证账号的可以直接使用。电子邮箱即为个人账号，考生可通过该邮箱收到缴费成功通知。建议考生使用个人常用邮箱，并在注册通行证后及时验证。</w:t>
      </w:r>
    </w:p>
    <w:p>
      <w:pPr>
        <w:widowControl/>
        <w:shd w:val="clear" w:color="auto" w:fill="FFFFFF"/>
        <w:spacing w:line="360" w:lineRule="auto"/>
        <w:ind w:firstLine="398" w:firstLineChars="166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（二）网上报名</w:t>
      </w:r>
    </w:p>
    <w:p>
      <w:pPr>
        <w:widowControl/>
        <w:shd w:val="clear" w:color="auto" w:fill="FFFFFF"/>
        <w:spacing w:line="360" w:lineRule="auto"/>
        <w:ind w:firstLine="504" w:firstLineChars="210"/>
        <w:jc w:val="left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内容包括报名资格确认与复核、网上报名、网上缴费。</w:t>
      </w:r>
    </w:p>
    <w:p>
      <w:pPr>
        <w:widowControl/>
        <w:shd w:val="clear" w:color="auto" w:fill="FFFFFF"/>
        <w:spacing w:line="360" w:lineRule="auto"/>
        <w:ind w:firstLine="504" w:firstLineChars="210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1.报名资格确认与复核</w:t>
      </w:r>
    </w:p>
    <w:p>
      <w:pPr>
        <w:widowControl/>
        <w:shd w:val="clear" w:color="auto" w:fill="FFFFFF"/>
        <w:spacing w:line="360" w:lineRule="auto"/>
        <w:ind w:firstLine="384"/>
        <w:jc w:val="left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（1）报名前，考生应认真阅读报名网站首页的考试简介、考生须知、考试时间、报名流程、常见问题、特别提示、最新动态等信息。</w:t>
      </w:r>
    </w:p>
    <w:p>
      <w:pPr>
        <w:widowControl/>
        <w:shd w:val="clear" w:color="auto" w:fill="FFFFFF"/>
        <w:spacing w:line="360" w:lineRule="auto"/>
        <w:ind w:firstLine="384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2）考点导入考生资格库后，考生即可进行报名资格确认（包括检查照片、基本信息是否正确，查看报名资格科目）。报名资格确认有问题的考生要进行自行复核，自行复核未通过的需提交考点进行资格复核。考生需核对注册时出现的头像是否本人、照片有否错误，因照片不合格影响正常报名的，责任由考生自负，如照片不符合要求请及时咨询86919149。考生要认真填写、核对本人信息并对自己所填报的各项信息负责。信息中如有生僻字的可切换浏览器（推荐使用谷歌、火狐、IE9+）重试。</w:t>
      </w:r>
    </w:p>
    <w:p>
      <w:pPr>
        <w:widowControl/>
        <w:shd w:val="clear" w:color="auto" w:fill="FFFFFF"/>
        <w:spacing w:line="360" w:lineRule="auto"/>
        <w:ind w:firstLine="504" w:firstLineChars="21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2.网上报名</w:t>
      </w:r>
    </w:p>
    <w:p>
      <w:pPr>
        <w:widowControl/>
        <w:shd w:val="clear" w:color="auto" w:fill="FFFFFF"/>
        <w:spacing w:line="360" w:lineRule="auto"/>
        <w:ind w:firstLine="504" w:firstLineChars="21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点击报名网站首页的“进入报名”按钮，即进入报名页面。考生根据流程提示即可完成报名工作。</w:t>
      </w:r>
    </w:p>
    <w:p>
      <w:pPr>
        <w:widowControl/>
        <w:shd w:val="clear" w:color="auto" w:fill="FFFFFF"/>
        <w:spacing w:line="360" w:lineRule="auto"/>
        <w:ind w:firstLine="504" w:firstLineChars="21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3.网上缴费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（1）CET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  <w:lang w:val="en-US" w:eastAsia="zh-CN"/>
        </w:rPr>
        <w:t>笔试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报名考试费收费标准为30元/人，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  <w:lang w:val="en-US" w:eastAsia="zh-CN"/>
        </w:rPr>
        <w:t>口试50元/人，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均由考生报名时在网上进行缴费。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（2）报名考试费支持网银及支付宝两种支付方式。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3）考生要在规定缴费时间内完成网上缴费。如未在规定时间内完成缴费，系统会在12小时后删除考生报考信息。信息删除后，在报名规定时间内考生可重新报考。报名成功的唯一标识是：对应科目的支付状态为“已支付”。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（4）在规定报名时间内，已报名但未支付的科目可以随时修改，已支付的科目不可修改或取消。</w:t>
      </w:r>
    </w:p>
    <w:p>
      <w:pPr>
        <w:widowControl/>
        <w:shd w:val="clear" w:color="auto" w:fill="FFFFFF"/>
        <w:spacing w:line="360" w:lineRule="auto"/>
        <w:ind w:firstLine="384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5）缴费时，如银行扣费成功，但系统显示科目支付状态为“未支付”时，不要重复缴费，可点击“更新”按钮更新支付状态，或拨打考点咨询电话查询支付状态。因考务问题或技术问题造成重复缴费需要退费的，教育部考试中心会在考试结束一个月内原路至退回考生账户。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（6）考生应对采用个人网上报名方式报名的个人信息的准确性、完整性负责。无论何种方式，一旦报名缴费成功，所有信息不得改动。</w:t>
      </w:r>
    </w:p>
    <w:p>
      <w:pPr>
        <w:widowControl/>
        <w:shd w:val="clear" w:color="auto" w:fill="FFFFFF"/>
        <w:spacing w:line="360" w:lineRule="auto"/>
        <w:ind w:firstLine="384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（三）准考证打印</w:t>
      </w:r>
    </w:p>
    <w:p>
      <w:pPr>
        <w:widowControl/>
        <w:shd w:val="clear" w:color="auto" w:fill="FFFFFF"/>
        <w:spacing w:line="360" w:lineRule="auto"/>
        <w:ind w:firstLine="504" w:firstLineChars="21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考生需在规定时间内打印准考证。如忘记通行证密码，可通过邮箱重置。如忘记通行证，可通过点击网页上的“找回已报名账号”按钮或拨打考点服务电话找回。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Helvetica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color w:val="000000"/>
          <w:kern w:val="0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Helvetica"/>
          <w:b/>
          <w:bCs/>
          <w:color w:val="000000"/>
          <w:kern w:val="0"/>
          <w:sz w:val="24"/>
          <w:szCs w:val="24"/>
        </w:rPr>
        <w:t>、注意事项：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1.请在规定时间内进行缴费，逾期不再接受报名，敬请谅解。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宋体" w:hAnsi="宋体" w:eastAsia="宋体" w:cs="Helvetica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2.</w:t>
      </w:r>
      <w:r>
        <w:rPr>
          <w:rFonts w:ascii="宋体" w:hAnsi="宋体" w:eastAsia="宋体" w:cs="Helvetica"/>
          <w:color w:val="000000"/>
          <w:kern w:val="0"/>
          <w:sz w:val="24"/>
          <w:szCs w:val="24"/>
        </w:rPr>
        <w:t>报名时，需认真阅读并在线签订《报名协议》及《考生诚信承诺书》，若拒签则无法完成报名。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请仔细核对个人信息，尤其是考试科目、级别、姓名、身份证号、照片，发现信息有误应当场进行修改或电话咨询86919149。报名信息一经上报不能再作修改，由此产生的后果由考生自负。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3.报名成功后请重新登录网站查询是否已缴费成功，报名需要注册信息和缴费确认两个步骤，缺一不可，请各位考生务必查询再次确认是否已报名成功。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4.残疾考生申请合理便利类型的材料（残疾人证复印件、身份证复印件、合理便利申请表），若考生有需求请将申请及证明材料于报名结束前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lang w:val="en-US" w:eastAsia="zh-CN"/>
        </w:rPr>
        <w:t>提交纸质材料至行政楼102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，逾期不再受理。</w:t>
      </w:r>
    </w:p>
    <w:p>
      <w:pPr>
        <w:widowControl/>
        <w:shd w:val="clear" w:color="auto" w:fill="FFFFFF"/>
        <w:spacing w:line="360" w:lineRule="auto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  <w:lang w:val="en-US" w:eastAsia="zh-CN"/>
        </w:rPr>
        <w:t>七</w:t>
      </w: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</w:rPr>
        <w:t>、其他事项：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1.笔试准考证可在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月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日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开始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打印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口试准考证5月19日开始打印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；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eastAsia="宋体" w:cs="Helvetica"/>
          <w:color w:val="333333"/>
          <w:kern w:val="0"/>
          <w:sz w:val="24"/>
          <w:szCs w:val="24"/>
        </w:rPr>
      </w:pPr>
      <w:bookmarkStart w:id="4" w:name="OLE_LINK5"/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2.考试成绩可在</w:t>
      </w:r>
      <w:r>
        <w:fldChar w:fldCharType="begin"/>
      </w:r>
      <w:r>
        <w:instrText xml:space="preserve"> HYPERLINK "http://cet.neea.edu.cn/" \t "_blank" </w:instrText>
      </w:r>
      <w:r>
        <w:fldChar w:fldCharType="separate"/>
      </w:r>
      <w:r>
        <w:rPr>
          <w:rFonts w:ascii="Times New Roman" w:hAnsi="Times New Roman" w:eastAsia="宋体" w:cs="Times New Roman"/>
          <w:color w:val="337AB7"/>
          <w:kern w:val="0"/>
          <w:sz w:val="24"/>
          <w:szCs w:val="24"/>
        </w:rPr>
        <w:t>http://cet.neea.edu.cn/</w:t>
      </w:r>
      <w:r>
        <w:rPr>
          <w:rFonts w:ascii="Times New Roman" w:hAnsi="Times New Roman" w:eastAsia="宋体" w:cs="Times New Roman"/>
          <w:color w:val="337AB7"/>
          <w:kern w:val="0"/>
          <w:sz w:val="24"/>
          <w:szCs w:val="24"/>
        </w:rPr>
        <w:fldChar w:fldCharType="end"/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查询，请自行保存好自己的准考证号，具体时间以网站通知为准。</w:t>
      </w:r>
    </w:p>
    <w:bookmarkEnd w:id="4"/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3.在成绩发布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个工作日后，考生可登录中国教育考试网（www.neea.edu.cn）查看并下载电子成绩报告单，电子成绩报告单与纸质成绩报告单同等效力。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自2026年上半年考试起，CET不再印发纸质成绩报告单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spacing w:line="360" w:lineRule="auto"/>
        <w:ind w:right="480"/>
        <w:jc w:val="right"/>
        <w:rPr>
          <w:rFonts w:hint="eastAsia" w:ascii="宋体" w:hAnsi="宋体" w:eastAsia="宋体" w:cs="Helvetica"/>
          <w:color w:val="333333"/>
          <w:kern w:val="0"/>
          <w:sz w:val="21"/>
          <w:szCs w:val="21"/>
        </w:rPr>
      </w:pPr>
    </w:p>
    <w:p>
      <w:pPr>
        <w:widowControl/>
        <w:shd w:val="clear" w:color="auto" w:fill="FFFFFF"/>
        <w:spacing w:line="360" w:lineRule="auto"/>
        <w:ind w:right="480"/>
        <w:jc w:val="right"/>
        <w:rPr>
          <w:rFonts w:ascii="宋体" w:hAnsi="宋体" w:eastAsia="宋体" w:cs="Helvetica"/>
          <w:color w:val="333333"/>
          <w:kern w:val="0"/>
          <w:sz w:val="21"/>
          <w:szCs w:val="21"/>
        </w:rPr>
      </w:pPr>
      <w:r>
        <w:rPr>
          <w:rFonts w:hint="eastAsia" w:ascii="宋体" w:hAnsi="宋体" w:eastAsia="宋体" w:cs="Helvetica"/>
          <w:color w:val="333333"/>
          <w:kern w:val="0"/>
          <w:sz w:val="21"/>
          <w:szCs w:val="21"/>
        </w:rPr>
        <w:t>教务处</w:t>
      </w:r>
    </w:p>
    <w:p>
      <w:pPr>
        <w:widowControl/>
        <w:shd w:val="clear" w:color="auto" w:fill="FFFFFF"/>
        <w:spacing w:line="360" w:lineRule="auto"/>
        <w:ind w:firstLine="420" w:firstLineChars="200"/>
        <w:jc w:val="right"/>
        <w:rPr>
          <w:rFonts w:ascii="Helvetica" w:hAnsi="Helvetica" w:eastAsia="宋体" w:cs="Helvetica"/>
          <w:color w:val="333333"/>
          <w:kern w:val="0"/>
          <w:sz w:val="21"/>
          <w:szCs w:val="21"/>
        </w:rPr>
      </w:pPr>
      <w:r>
        <w:rPr>
          <w:rFonts w:hint="eastAsia" w:ascii="宋体" w:hAnsi="宋体" w:eastAsia="宋体" w:cs="Helvetica"/>
          <w:color w:val="333333"/>
          <w:kern w:val="0"/>
          <w:sz w:val="21"/>
          <w:szCs w:val="21"/>
        </w:rPr>
        <w:t>2</w:t>
      </w:r>
      <w:r>
        <w:rPr>
          <w:rFonts w:hint="eastAsia" w:ascii="宋体" w:hAnsi="宋体" w:eastAsia="宋体" w:cs="Helvetica"/>
          <w:color w:val="333333"/>
          <w:kern w:val="0"/>
          <w:sz w:val="21"/>
          <w:szCs w:val="21"/>
          <w:lang w:val="en-US" w:eastAsia="zh-CN"/>
        </w:rPr>
        <w:t>026</w:t>
      </w:r>
      <w:r>
        <w:rPr>
          <w:rFonts w:hint="eastAsia" w:ascii="宋体" w:hAnsi="宋体" w:eastAsia="宋体" w:cs="Helvetica"/>
          <w:color w:val="333333"/>
          <w:kern w:val="0"/>
          <w:sz w:val="21"/>
          <w:szCs w:val="21"/>
        </w:rPr>
        <w:t>年</w:t>
      </w:r>
      <w:r>
        <w:rPr>
          <w:rFonts w:hint="eastAsia" w:ascii="宋体" w:hAnsi="宋体" w:eastAsia="宋体" w:cs="Helvetica"/>
          <w:color w:val="333333"/>
          <w:kern w:val="0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Helvetica"/>
          <w:color w:val="333333"/>
          <w:kern w:val="0"/>
          <w:sz w:val="21"/>
          <w:szCs w:val="21"/>
        </w:rPr>
        <w:t>月</w:t>
      </w:r>
      <w:r>
        <w:rPr>
          <w:rFonts w:hint="eastAsia" w:ascii="宋体" w:hAnsi="宋体" w:eastAsia="宋体" w:cs="Helvetica"/>
          <w:color w:val="333333"/>
          <w:kern w:val="0"/>
          <w:sz w:val="21"/>
          <w:szCs w:val="21"/>
          <w:lang w:val="en-US" w:eastAsia="zh-CN"/>
        </w:rPr>
        <w:t>13</w:t>
      </w:r>
      <w:bookmarkStart w:id="5" w:name="_GoBack"/>
      <w:bookmarkEnd w:id="5"/>
      <w:r>
        <w:rPr>
          <w:rFonts w:hint="eastAsia" w:ascii="宋体" w:hAnsi="宋体" w:eastAsia="宋体" w:cs="Helvetica"/>
          <w:color w:val="333333"/>
          <w:kern w:val="0"/>
          <w:sz w:val="21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27B2"/>
    <w:rsid w:val="00031E9D"/>
    <w:rsid w:val="000C6A03"/>
    <w:rsid w:val="001C01AB"/>
    <w:rsid w:val="00290DA9"/>
    <w:rsid w:val="003113FD"/>
    <w:rsid w:val="003973BD"/>
    <w:rsid w:val="003A4296"/>
    <w:rsid w:val="003B5F17"/>
    <w:rsid w:val="003C6220"/>
    <w:rsid w:val="003C77A5"/>
    <w:rsid w:val="003E092B"/>
    <w:rsid w:val="004127B2"/>
    <w:rsid w:val="0041469F"/>
    <w:rsid w:val="00493711"/>
    <w:rsid w:val="00511405"/>
    <w:rsid w:val="00626BCA"/>
    <w:rsid w:val="00633783"/>
    <w:rsid w:val="006D7A8C"/>
    <w:rsid w:val="00735E3E"/>
    <w:rsid w:val="0074454B"/>
    <w:rsid w:val="00775856"/>
    <w:rsid w:val="00820C47"/>
    <w:rsid w:val="00933187"/>
    <w:rsid w:val="00997149"/>
    <w:rsid w:val="009979DF"/>
    <w:rsid w:val="009A5848"/>
    <w:rsid w:val="00A74FA0"/>
    <w:rsid w:val="00B36C82"/>
    <w:rsid w:val="00C015F3"/>
    <w:rsid w:val="00C02633"/>
    <w:rsid w:val="00C30199"/>
    <w:rsid w:val="00C54108"/>
    <w:rsid w:val="00CF7CAE"/>
    <w:rsid w:val="00D154DF"/>
    <w:rsid w:val="00DC47C4"/>
    <w:rsid w:val="00E36937"/>
    <w:rsid w:val="00EC63AB"/>
    <w:rsid w:val="00EC7186"/>
    <w:rsid w:val="00F66E62"/>
    <w:rsid w:val="00F9140E"/>
    <w:rsid w:val="00FD4847"/>
    <w:rsid w:val="012C2CE9"/>
    <w:rsid w:val="0DB27AF4"/>
    <w:rsid w:val="0F543E30"/>
    <w:rsid w:val="10C17AF8"/>
    <w:rsid w:val="10F86D5E"/>
    <w:rsid w:val="21886638"/>
    <w:rsid w:val="25E16421"/>
    <w:rsid w:val="261628DA"/>
    <w:rsid w:val="298109D0"/>
    <w:rsid w:val="29F80A98"/>
    <w:rsid w:val="2B204204"/>
    <w:rsid w:val="370B6F47"/>
    <w:rsid w:val="3AE50A17"/>
    <w:rsid w:val="3EC83E41"/>
    <w:rsid w:val="3EF61FAA"/>
    <w:rsid w:val="439613B6"/>
    <w:rsid w:val="45D45C88"/>
    <w:rsid w:val="4683226E"/>
    <w:rsid w:val="52361F11"/>
    <w:rsid w:val="56B10AA4"/>
    <w:rsid w:val="57E11B13"/>
    <w:rsid w:val="59E0131C"/>
    <w:rsid w:val="605F6195"/>
    <w:rsid w:val="63222433"/>
    <w:rsid w:val="66A271DD"/>
    <w:rsid w:val="6F8662BD"/>
    <w:rsid w:val="70B835AF"/>
    <w:rsid w:val="75DA39A9"/>
    <w:rsid w:val="7DC9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3">
    <w:name w:val="heading 5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标题 3 Char"/>
    <w:basedOn w:val="7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3">
    <w:name w:val="标题 5 Char"/>
    <w:basedOn w:val="7"/>
    <w:link w:val="3"/>
    <w:qFormat/>
    <w:uiPriority w:val="9"/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338</Words>
  <Characters>1927</Characters>
  <Lines>16</Lines>
  <Paragraphs>4</Paragraphs>
  <TotalTime>10</TotalTime>
  <ScaleCrop>false</ScaleCrop>
  <LinksUpToDate>false</LinksUpToDate>
  <CharactersWithSpaces>2261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2021-03-16T06:58:00Z</dcterms:created>
  <dc:creator>Lenovo</dc:creator>
  <cp:lastModifiedBy>hdu</cp:lastModifiedBy>
  <dcterms:modified xsi:type="dcterms:W3CDTF">2026-03-13T05:45:10Z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