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2FE6" w:rsidRPr="00D4355C" w:rsidRDefault="00A74792" w:rsidP="00D22FE6">
      <w:pPr>
        <w:jc w:val="center"/>
        <w:rPr>
          <w:b/>
          <w:sz w:val="24"/>
          <w:szCs w:val="24"/>
        </w:rPr>
      </w:pPr>
      <w:r>
        <w:rPr>
          <w:rFonts w:hint="eastAsia"/>
          <w:b/>
          <w:sz w:val="24"/>
          <w:szCs w:val="24"/>
        </w:rPr>
        <w:t>第二届</w:t>
      </w:r>
      <w:r w:rsidR="00D22FE6" w:rsidRPr="00D4355C">
        <w:rPr>
          <w:rFonts w:hint="eastAsia"/>
          <w:b/>
          <w:sz w:val="24"/>
          <w:szCs w:val="24"/>
        </w:rPr>
        <w:t>浙江省大学生机器人竞赛</w:t>
      </w:r>
    </w:p>
    <w:p w:rsidR="00D22FE6" w:rsidRPr="00D4355C" w:rsidRDefault="005E2BC9" w:rsidP="006F38C7">
      <w:pPr>
        <w:jc w:val="center"/>
        <w:rPr>
          <w:b/>
          <w:sz w:val="28"/>
          <w:szCs w:val="24"/>
        </w:rPr>
      </w:pPr>
      <w:r>
        <w:rPr>
          <w:rFonts w:hint="eastAsia"/>
          <w:b/>
          <w:sz w:val="28"/>
          <w:szCs w:val="24"/>
        </w:rPr>
        <w:t>购物机器人挑战</w:t>
      </w:r>
      <w:r w:rsidR="00D22FE6" w:rsidRPr="00D4355C">
        <w:rPr>
          <w:rFonts w:hint="eastAsia"/>
          <w:b/>
          <w:sz w:val="28"/>
          <w:szCs w:val="24"/>
        </w:rPr>
        <w:t>赛</w:t>
      </w:r>
      <w:r w:rsidR="006F38C7" w:rsidRPr="00D4355C">
        <w:rPr>
          <w:rFonts w:hint="eastAsia"/>
          <w:b/>
          <w:sz w:val="28"/>
          <w:szCs w:val="24"/>
        </w:rPr>
        <w:t>·</w:t>
      </w:r>
      <w:r w:rsidR="00D22FE6" w:rsidRPr="00D4355C">
        <w:rPr>
          <w:rFonts w:hint="eastAsia"/>
          <w:b/>
          <w:sz w:val="28"/>
          <w:szCs w:val="24"/>
        </w:rPr>
        <w:t>规则文档</w:t>
      </w:r>
      <w:r w:rsidR="00A74792">
        <w:rPr>
          <w:rFonts w:hint="eastAsia"/>
          <w:b/>
          <w:sz w:val="28"/>
          <w:szCs w:val="24"/>
        </w:rPr>
        <w:t>（草案）</w:t>
      </w:r>
    </w:p>
    <w:p w:rsidR="00D22FE6" w:rsidRPr="00AB101C" w:rsidRDefault="00C82A59">
      <w:pPr>
        <w:rPr>
          <w:b/>
        </w:rPr>
      </w:pPr>
      <w:r w:rsidRPr="00AB101C">
        <w:rPr>
          <w:rFonts w:hint="eastAsia"/>
          <w:b/>
        </w:rPr>
        <w:t xml:space="preserve">1. </w:t>
      </w:r>
      <w:r w:rsidRPr="00AB101C">
        <w:rPr>
          <w:rFonts w:hint="eastAsia"/>
          <w:b/>
        </w:rPr>
        <w:t>比赛任务简介</w:t>
      </w:r>
    </w:p>
    <w:p w:rsidR="00C82A59" w:rsidRDefault="00B766F0" w:rsidP="005807F8">
      <w:pPr>
        <w:ind w:firstLineChars="200" w:firstLine="420"/>
      </w:pPr>
      <w:r>
        <w:rPr>
          <w:rFonts w:hint="eastAsia"/>
        </w:rPr>
        <w:t>比赛</w:t>
      </w:r>
      <w:r w:rsidR="00C82A59">
        <w:rPr>
          <w:rFonts w:hint="eastAsia"/>
        </w:rPr>
        <w:t>场地</w:t>
      </w:r>
      <w:r w:rsidR="000F1F13">
        <w:rPr>
          <w:rFonts w:hint="eastAsia"/>
        </w:rPr>
        <w:t>模拟了一个超市</w:t>
      </w:r>
      <w:r w:rsidR="00DE69A2">
        <w:rPr>
          <w:rFonts w:hint="eastAsia"/>
        </w:rPr>
        <w:t>，</w:t>
      </w:r>
      <w:r w:rsidR="00474431">
        <w:rPr>
          <w:rFonts w:hint="eastAsia"/>
        </w:rPr>
        <w:t>A</w:t>
      </w:r>
      <w:r w:rsidR="00474431">
        <w:rPr>
          <w:rFonts w:hint="eastAsia"/>
        </w:rPr>
        <w:t>、</w:t>
      </w:r>
      <w:r w:rsidR="00474431">
        <w:rPr>
          <w:rFonts w:hint="eastAsia"/>
        </w:rPr>
        <w:t>B</w:t>
      </w:r>
      <w:r w:rsidR="00474431">
        <w:rPr>
          <w:rFonts w:hint="eastAsia"/>
        </w:rPr>
        <w:t>、</w:t>
      </w:r>
      <w:r w:rsidR="00474431">
        <w:rPr>
          <w:rFonts w:hint="eastAsia"/>
        </w:rPr>
        <w:t>C</w:t>
      </w:r>
      <w:r w:rsidR="00474431">
        <w:rPr>
          <w:rFonts w:hint="eastAsia"/>
        </w:rPr>
        <w:t>、</w:t>
      </w:r>
      <w:r w:rsidR="00474431">
        <w:rPr>
          <w:rFonts w:hint="eastAsia"/>
        </w:rPr>
        <w:t>D</w:t>
      </w:r>
      <w:r w:rsidR="00D94370">
        <w:rPr>
          <w:rFonts w:hint="eastAsia"/>
        </w:rPr>
        <w:t>四个</w:t>
      </w:r>
      <w:r w:rsidR="00474431">
        <w:rPr>
          <w:rFonts w:hint="eastAsia"/>
        </w:rPr>
        <w:t>区</w:t>
      </w:r>
      <w:r w:rsidR="004161B1">
        <w:rPr>
          <w:rFonts w:hint="eastAsia"/>
        </w:rPr>
        <w:t>内各</w:t>
      </w:r>
      <w:r w:rsidR="004C5A3E">
        <w:rPr>
          <w:rFonts w:hint="eastAsia"/>
        </w:rPr>
        <w:t>有一个</w:t>
      </w:r>
      <w:r w:rsidR="00474431">
        <w:rPr>
          <w:rFonts w:hint="eastAsia"/>
        </w:rPr>
        <w:t>货架</w:t>
      </w:r>
      <w:r w:rsidR="00DE69A2">
        <w:rPr>
          <w:rFonts w:hint="eastAsia"/>
        </w:rPr>
        <w:t>，每个货架上有</w:t>
      </w:r>
      <w:r w:rsidR="004C5A3E">
        <w:rPr>
          <w:rFonts w:hint="eastAsia"/>
        </w:rPr>
        <w:t>12</w:t>
      </w:r>
      <w:r w:rsidR="004C5A3E">
        <w:rPr>
          <w:rFonts w:hint="eastAsia"/>
        </w:rPr>
        <w:t>个货窗</w:t>
      </w:r>
      <w:r w:rsidR="00DE69A2">
        <w:rPr>
          <w:rFonts w:hint="eastAsia"/>
        </w:rPr>
        <w:t>，编号依次为</w:t>
      </w:r>
      <w:r w:rsidR="00DE69A2">
        <w:rPr>
          <w:rFonts w:hint="eastAsia"/>
        </w:rPr>
        <w:t>A1</w:t>
      </w:r>
      <w:r w:rsidR="00DE69A2">
        <w:rPr>
          <w:rFonts w:hint="eastAsia"/>
        </w:rPr>
        <w:t>、</w:t>
      </w:r>
      <w:r w:rsidR="00DE69A2">
        <w:rPr>
          <w:rFonts w:hint="eastAsia"/>
        </w:rPr>
        <w:t>A2</w:t>
      </w:r>
      <w:r w:rsidR="00DE69A2">
        <w:rPr>
          <w:rFonts w:hint="eastAsia"/>
        </w:rPr>
        <w:t>…</w:t>
      </w:r>
      <w:r w:rsidR="00DE69A2">
        <w:rPr>
          <w:rFonts w:hint="eastAsia"/>
        </w:rPr>
        <w:t>A12</w:t>
      </w:r>
      <w:r w:rsidR="00DE69A2">
        <w:rPr>
          <w:rFonts w:hint="eastAsia"/>
        </w:rPr>
        <w:t>，……，</w:t>
      </w:r>
      <w:r w:rsidR="00DE69A2">
        <w:rPr>
          <w:rFonts w:hint="eastAsia"/>
        </w:rPr>
        <w:t>D1</w:t>
      </w:r>
      <w:r w:rsidR="00DE69A2">
        <w:rPr>
          <w:rFonts w:hint="eastAsia"/>
        </w:rPr>
        <w:t>、</w:t>
      </w:r>
      <w:r w:rsidR="00DE69A2">
        <w:rPr>
          <w:rFonts w:hint="eastAsia"/>
        </w:rPr>
        <w:t>D2</w:t>
      </w:r>
      <w:r w:rsidR="00DE69A2">
        <w:rPr>
          <w:rFonts w:hint="eastAsia"/>
        </w:rPr>
        <w:t>…</w:t>
      </w:r>
      <w:r w:rsidR="00DE69A2">
        <w:rPr>
          <w:rFonts w:hint="eastAsia"/>
        </w:rPr>
        <w:t>D12</w:t>
      </w:r>
      <w:r w:rsidR="00474431">
        <w:rPr>
          <w:rFonts w:hint="eastAsia"/>
        </w:rPr>
        <w:t>，每个货窗上最多</w:t>
      </w:r>
      <w:r w:rsidR="004C5A3E">
        <w:rPr>
          <w:rFonts w:hint="eastAsia"/>
        </w:rPr>
        <w:t>摆放</w:t>
      </w:r>
      <w:r w:rsidR="00DE69A2">
        <w:rPr>
          <w:rFonts w:hint="eastAsia"/>
        </w:rPr>
        <w:t>着</w:t>
      </w:r>
      <w:r w:rsidR="00474431">
        <w:rPr>
          <w:rFonts w:hint="eastAsia"/>
        </w:rPr>
        <w:t>1</w:t>
      </w:r>
      <w:r w:rsidR="00D94370">
        <w:rPr>
          <w:rFonts w:hint="eastAsia"/>
        </w:rPr>
        <w:t>件货物</w:t>
      </w:r>
      <w:r w:rsidR="000F1F13">
        <w:rPr>
          <w:rFonts w:hint="eastAsia"/>
        </w:rPr>
        <w:t>。参赛队需要设计并制作一台自主</w:t>
      </w:r>
      <w:r w:rsidR="004C5A3E">
        <w:rPr>
          <w:rFonts w:hint="eastAsia"/>
        </w:rPr>
        <w:t>购物机器人参加</w:t>
      </w:r>
      <w:r w:rsidR="00474431">
        <w:rPr>
          <w:rFonts w:hint="eastAsia"/>
        </w:rPr>
        <w:t>比</w:t>
      </w:r>
      <w:r w:rsidR="00D94370">
        <w:rPr>
          <w:rFonts w:hint="eastAsia"/>
        </w:rPr>
        <w:t>赛</w:t>
      </w:r>
      <w:r w:rsidR="000F1F13">
        <w:rPr>
          <w:rFonts w:hint="eastAsia"/>
        </w:rPr>
        <w:t>。机器人从场地</w:t>
      </w:r>
      <w:r w:rsidR="004C5A3E">
        <w:rPr>
          <w:rFonts w:hint="eastAsia"/>
        </w:rPr>
        <w:t>的红色</w:t>
      </w:r>
      <w:r w:rsidR="000F1F13">
        <w:rPr>
          <w:rFonts w:hint="eastAsia"/>
        </w:rPr>
        <w:t>“起点区”出发，在</w:t>
      </w:r>
      <w:r w:rsidR="000F1F13">
        <w:rPr>
          <w:rFonts w:hint="eastAsia"/>
        </w:rPr>
        <w:t>12</w:t>
      </w:r>
      <w:r w:rsidR="004C5A3E">
        <w:rPr>
          <w:rFonts w:hint="eastAsia"/>
        </w:rPr>
        <w:t>分钟</w:t>
      </w:r>
      <w:r w:rsidR="000F1F13">
        <w:rPr>
          <w:rFonts w:hint="eastAsia"/>
        </w:rPr>
        <w:t>内完成</w:t>
      </w:r>
      <w:r w:rsidR="000F1F13">
        <w:rPr>
          <w:rFonts w:hint="eastAsia"/>
        </w:rPr>
        <w:t>10</w:t>
      </w:r>
      <w:r w:rsidR="004C5A3E">
        <w:rPr>
          <w:rFonts w:hint="eastAsia"/>
        </w:rPr>
        <w:t>种指定货物的“采购”</w:t>
      </w:r>
      <w:r w:rsidR="000F1F13">
        <w:rPr>
          <w:rFonts w:hint="eastAsia"/>
        </w:rPr>
        <w:t>，将</w:t>
      </w:r>
      <w:r w:rsidR="00DE69A2">
        <w:rPr>
          <w:rFonts w:hint="eastAsia"/>
        </w:rPr>
        <w:t>正确的</w:t>
      </w:r>
      <w:r w:rsidR="000F1F13">
        <w:rPr>
          <w:rFonts w:hint="eastAsia"/>
        </w:rPr>
        <w:t>货物放入</w:t>
      </w:r>
      <w:r w:rsidR="00D94370">
        <w:rPr>
          <w:rFonts w:hint="eastAsia"/>
        </w:rPr>
        <w:t>场地中央</w:t>
      </w:r>
      <w:r w:rsidR="00474431">
        <w:rPr>
          <w:rFonts w:hint="eastAsia"/>
        </w:rPr>
        <w:t>E</w:t>
      </w:r>
      <w:r w:rsidR="00474431">
        <w:rPr>
          <w:rFonts w:hint="eastAsia"/>
        </w:rPr>
        <w:t>区对应编号的</w:t>
      </w:r>
      <w:r w:rsidR="00E46A96">
        <w:rPr>
          <w:rFonts w:hint="eastAsia"/>
        </w:rPr>
        <w:t>“购物车”</w:t>
      </w:r>
      <w:r w:rsidR="000F1F13">
        <w:rPr>
          <w:rFonts w:hint="eastAsia"/>
        </w:rPr>
        <w:t>内</w:t>
      </w:r>
      <w:r w:rsidR="00DE69A2">
        <w:rPr>
          <w:rFonts w:hint="eastAsia"/>
        </w:rPr>
        <w:t>即可得分，</w:t>
      </w:r>
      <w:r w:rsidR="004161B1">
        <w:rPr>
          <w:rFonts w:hint="eastAsia"/>
        </w:rPr>
        <w:t>如果</w:t>
      </w:r>
      <w:r w:rsidR="00DE69A2">
        <w:rPr>
          <w:rFonts w:hint="eastAsia"/>
        </w:rPr>
        <w:t>放错</w:t>
      </w:r>
      <w:r w:rsidR="00D94370">
        <w:rPr>
          <w:rFonts w:hint="eastAsia"/>
        </w:rPr>
        <w:t>，将会扣</w:t>
      </w:r>
      <w:r w:rsidR="004161B1">
        <w:rPr>
          <w:rFonts w:hint="eastAsia"/>
        </w:rPr>
        <w:t>分</w:t>
      </w:r>
      <w:r w:rsidR="000C517F">
        <w:rPr>
          <w:rFonts w:hint="eastAsia"/>
        </w:rPr>
        <w:t>，得分和扣分的分值与购物车</w:t>
      </w:r>
      <w:r w:rsidR="00D600F9">
        <w:rPr>
          <w:rFonts w:hint="eastAsia"/>
        </w:rPr>
        <w:t>的</w:t>
      </w:r>
      <w:r w:rsidR="000C517F">
        <w:rPr>
          <w:rFonts w:hint="eastAsia"/>
        </w:rPr>
        <w:t>编号相同</w:t>
      </w:r>
      <w:r w:rsidR="00D94370">
        <w:rPr>
          <w:rFonts w:hint="eastAsia"/>
        </w:rPr>
        <w:t>。</w:t>
      </w:r>
    </w:p>
    <w:p w:rsidR="00AB101C" w:rsidRPr="00E46A96" w:rsidRDefault="00AB101C" w:rsidP="00AB101C"/>
    <w:p w:rsidR="00AB101C" w:rsidRPr="00AB101C" w:rsidRDefault="00AB101C" w:rsidP="00AB101C">
      <w:pPr>
        <w:rPr>
          <w:b/>
        </w:rPr>
      </w:pPr>
      <w:r w:rsidRPr="00AB101C">
        <w:rPr>
          <w:rFonts w:hint="eastAsia"/>
          <w:b/>
        </w:rPr>
        <w:t xml:space="preserve">2. </w:t>
      </w:r>
      <w:r w:rsidRPr="00AB101C">
        <w:rPr>
          <w:rFonts w:hint="eastAsia"/>
          <w:b/>
        </w:rPr>
        <w:t>比赛场地</w:t>
      </w:r>
    </w:p>
    <w:p w:rsidR="00AB101C" w:rsidRDefault="00731C41" w:rsidP="00AB101C">
      <w:pPr>
        <w:jc w:val="center"/>
      </w:pPr>
      <w:r>
        <w:rPr>
          <w:noProof/>
        </w:rPr>
        <w:pict>
          <v:shapetype id="_x0000_t202" coordsize="21600,21600" o:spt="202" path="m,l,21600r21600,l21600,xe">
            <v:stroke joinstyle="miter"/>
            <v:path gradientshapeok="t" o:connecttype="rect"/>
          </v:shapetype>
          <v:shape id="_x0000_s2077" type="#_x0000_t202" style="position:absolute;left:0;text-align:left;margin-left:213.15pt;margin-top:108.4pt;width:23.85pt;height:18.85pt;z-index:251671552;mso-height-percent:200;mso-height-percent:200;mso-width-relative:margin;mso-height-relative:margin" filled="f" fillcolor="white [3212]" stroked="f">
            <v:textbox style="mso-fit-shape-to-text:t">
              <w:txbxContent>
                <w:p w:rsidR="00922F9A" w:rsidRPr="004C5A3E" w:rsidRDefault="00922F9A" w:rsidP="00514990">
                  <w:pPr>
                    <w:spacing w:line="0" w:lineRule="atLeast"/>
                    <w:jc w:val="left"/>
                    <w:rPr>
                      <w:rFonts w:ascii="宋体" w:eastAsia="宋体" w:hAnsi="宋体"/>
                      <w:sz w:val="18"/>
                      <w:szCs w:val="18"/>
                    </w:rPr>
                  </w:pPr>
                  <w:r w:rsidRPr="004C5A3E">
                    <w:rPr>
                      <w:rFonts w:ascii="宋体" w:eastAsia="宋体" w:hAnsi="宋体" w:hint="eastAsia"/>
                      <w:sz w:val="18"/>
                      <w:szCs w:val="18"/>
                    </w:rPr>
                    <w:t>⑦</w:t>
                  </w:r>
                </w:p>
              </w:txbxContent>
            </v:textbox>
          </v:shape>
        </w:pict>
      </w:r>
      <w:r>
        <w:rPr>
          <w:noProof/>
        </w:rPr>
        <w:pict>
          <v:shape id="_x0000_s2076" type="#_x0000_t202" style="position:absolute;left:0;text-align:left;margin-left:225.1pt;margin-top:115.1pt;width:23.85pt;height:18.85pt;z-index:251670528;mso-height-percent:200;mso-height-percent:200;mso-width-relative:margin;mso-height-relative:margin" filled="f" fillcolor="white [3212]" stroked="f">
            <v:textbox style="mso-fit-shape-to-text:t">
              <w:txbxContent>
                <w:p w:rsidR="00922F9A" w:rsidRPr="004C5A3E" w:rsidRDefault="00922F9A" w:rsidP="00514990">
                  <w:pPr>
                    <w:spacing w:line="0" w:lineRule="atLeast"/>
                    <w:jc w:val="left"/>
                    <w:rPr>
                      <w:rFonts w:ascii="宋体" w:eastAsia="宋体" w:hAnsi="宋体"/>
                      <w:sz w:val="18"/>
                      <w:szCs w:val="18"/>
                    </w:rPr>
                  </w:pPr>
                  <w:r w:rsidRPr="004C5A3E">
                    <w:rPr>
                      <w:rFonts w:ascii="宋体" w:eastAsia="宋体" w:hAnsi="宋体" w:hint="eastAsia"/>
                      <w:sz w:val="18"/>
                      <w:szCs w:val="18"/>
                    </w:rPr>
                    <w:t>⑥</w:t>
                  </w:r>
                </w:p>
              </w:txbxContent>
            </v:textbox>
          </v:shape>
        </w:pict>
      </w:r>
      <w:r>
        <w:rPr>
          <w:noProof/>
        </w:rPr>
        <w:pict>
          <v:shape id="_x0000_s2075" type="#_x0000_t202" style="position:absolute;left:0;text-align:left;margin-left:237.25pt;margin-top:122.4pt;width:23.85pt;height:18.85pt;z-index:251669504;mso-height-percent:200;mso-height-percent:200;mso-width-relative:margin;mso-height-relative:margin" filled="f" fillcolor="white [3212]" stroked="f">
            <v:textbox style="mso-fit-shape-to-text:t">
              <w:txbxContent>
                <w:p w:rsidR="00922F9A" w:rsidRPr="004C5A3E" w:rsidRDefault="00922F9A" w:rsidP="00514990">
                  <w:pPr>
                    <w:spacing w:line="0" w:lineRule="atLeast"/>
                    <w:jc w:val="left"/>
                    <w:rPr>
                      <w:rFonts w:ascii="宋体" w:eastAsia="宋体" w:hAnsi="宋体"/>
                      <w:sz w:val="18"/>
                      <w:szCs w:val="18"/>
                    </w:rPr>
                  </w:pPr>
                  <w:r w:rsidRPr="004C5A3E">
                    <w:rPr>
                      <w:rFonts w:ascii="宋体" w:eastAsia="宋体" w:hAnsi="宋体" w:hint="eastAsia"/>
                      <w:sz w:val="18"/>
                      <w:szCs w:val="18"/>
                    </w:rPr>
                    <w:t>⑤</w:t>
                  </w:r>
                </w:p>
              </w:txbxContent>
            </v:textbox>
          </v:shape>
        </w:pict>
      </w:r>
      <w:r>
        <w:rPr>
          <w:noProof/>
        </w:rPr>
        <w:pict>
          <v:shape id="_x0000_s2074" type="#_x0000_t202" style="position:absolute;left:0;text-align:left;margin-left:218.4pt;margin-top:129.35pt;width:23.85pt;height:18.85pt;z-index:251668480;mso-height-percent:200;mso-height-percent:200;mso-width-relative:margin;mso-height-relative:margin" filled="f" fillcolor="white [3212]" stroked="f">
            <v:textbox style="mso-fit-shape-to-text:t">
              <w:txbxContent>
                <w:p w:rsidR="00922F9A" w:rsidRPr="004C5A3E" w:rsidRDefault="00922F9A" w:rsidP="00514990">
                  <w:pPr>
                    <w:spacing w:line="0" w:lineRule="atLeast"/>
                    <w:jc w:val="left"/>
                    <w:rPr>
                      <w:rFonts w:ascii="宋体" w:eastAsia="宋体" w:hAnsi="宋体"/>
                      <w:sz w:val="18"/>
                      <w:szCs w:val="18"/>
                    </w:rPr>
                  </w:pPr>
                  <w:r w:rsidRPr="004C5A3E">
                    <w:rPr>
                      <w:rFonts w:ascii="宋体" w:eastAsia="宋体" w:hAnsi="宋体" w:hint="eastAsia"/>
                      <w:sz w:val="18"/>
                      <w:szCs w:val="18"/>
                    </w:rPr>
                    <w:t>④</w:t>
                  </w:r>
                </w:p>
              </w:txbxContent>
            </v:textbox>
          </v:shape>
        </w:pict>
      </w:r>
      <w:r>
        <w:rPr>
          <w:noProof/>
        </w:rPr>
        <w:pict>
          <v:shape id="_x0000_s2073" type="#_x0000_t202" style="position:absolute;left:0;text-align:left;margin-left:206pt;margin-top:136.85pt;width:23.85pt;height:18.85pt;z-index:251667456;mso-height-percent:200;mso-height-percent:200;mso-width-relative:margin;mso-height-relative:margin" filled="f" fillcolor="white [3212]" stroked="f">
            <v:textbox style="mso-fit-shape-to-text:t">
              <w:txbxContent>
                <w:p w:rsidR="00922F9A" w:rsidRPr="004C5A3E" w:rsidRDefault="00922F9A" w:rsidP="00514990">
                  <w:pPr>
                    <w:spacing w:line="0" w:lineRule="atLeast"/>
                    <w:jc w:val="left"/>
                    <w:rPr>
                      <w:rFonts w:ascii="宋体" w:eastAsia="宋体" w:hAnsi="宋体"/>
                      <w:sz w:val="18"/>
                      <w:szCs w:val="18"/>
                    </w:rPr>
                  </w:pPr>
                  <w:r w:rsidRPr="004C5A3E">
                    <w:rPr>
                      <w:rFonts w:ascii="宋体" w:eastAsia="宋体" w:hAnsi="宋体" w:hint="eastAsia"/>
                      <w:sz w:val="18"/>
                      <w:szCs w:val="18"/>
                    </w:rPr>
                    <w:t>③</w:t>
                  </w:r>
                </w:p>
              </w:txbxContent>
            </v:textbox>
          </v:shape>
        </w:pict>
      </w:r>
      <w:r>
        <w:rPr>
          <w:noProof/>
        </w:rPr>
        <w:pict>
          <v:shape id="_x0000_s2071" type="#_x0000_t202" style="position:absolute;left:0;text-align:left;margin-left:194.25pt;margin-top:143.7pt;width:23.85pt;height:18.85pt;z-index:251665408;mso-height-percent:200;mso-height-percent:200;mso-width-relative:margin;mso-height-relative:margin" filled="f" fillcolor="white [3212]" stroked="f">
            <v:textbox style="mso-fit-shape-to-text:t">
              <w:txbxContent>
                <w:p w:rsidR="00922F9A" w:rsidRPr="004C5A3E" w:rsidRDefault="00922F9A" w:rsidP="00514990">
                  <w:pPr>
                    <w:spacing w:line="0" w:lineRule="atLeast"/>
                    <w:jc w:val="left"/>
                    <w:rPr>
                      <w:rFonts w:ascii="宋体" w:eastAsia="宋体" w:hAnsi="宋体"/>
                      <w:sz w:val="18"/>
                      <w:szCs w:val="18"/>
                    </w:rPr>
                  </w:pPr>
                  <w:r w:rsidRPr="004C5A3E">
                    <w:rPr>
                      <w:rFonts w:ascii="宋体" w:eastAsia="宋体" w:hAnsi="宋体" w:hint="eastAsia"/>
                      <w:sz w:val="18"/>
                      <w:szCs w:val="18"/>
                    </w:rPr>
                    <w:t>②</w:t>
                  </w:r>
                </w:p>
              </w:txbxContent>
            </v:textbox>
          </v:shape>
        </w:pict>
      </w:r>
      <w:r>
        <w:rPr>
          <w:noProof/>
        </w:rPr>
        <w:pict>
          <v:shape id="_x0000_s2072" type="#_x0000_t202" style="position:absolute;left:0;text-align:left;margin-left:176.65pt;margin-top:112pt;width:23.85pt;height:18.85pt;z-index:251666432;mso-height-percent:200;mso-height-percent:200;mso-width-relative:margin;mso-height-relative:margin" filled="f" fillcolor="white [3212]" stroked="f">
            <v:textbox style="mso-fit-shape-to-text:t">
              <w:txbxContent>
                <w:p w:rsidR="00922F9A" w:rsidRPr="004C5A3E" w:rsidRDefault="00922F9A" w:rsidP="00514990">
                  <w:pPr>
                    <w:spacing w:line="0" w:lineRule="atLeast"/>
                    <w:jc w:val="left"/>
                    <w:rPr>
                      <w:rFonts w:ascii="宋体" w:eastAsia="宋体" w:hAnsi="宋体"/>
                      <w:sz w:val="18"/>
                      <w:szCs w:val="18"/>
                    </w:rPr>
                  </w:pPr>
                  <w:r w:rsidRPr="004C5A3E">
                    <w:rPr>
                      <w:rFonts w:ascii="宋体" w:eastAsia="宋体" w:hAnsi="宋体" w:hint="eastAsia"/>
                      <w:sz w:val="18"/>
                      <w:szCs w:val="18"/>
                    </w:rPr>
                    <w:t>⑩</w:t>
                  </w:r>
                </w:p>
              </w:txbxContent>
            </v:textbox>
          </v:shape>
        </w:pict>
      </w:r>
      <w:r>
        <w:rPr>
          <w:noProof/>
        </w:rPr>
        <w:pict>
          <v:shape id="_x0000_s2079" type="#_x0000_t202" style="position:absolute;left:0;text-align:left;margin-left:189pt;margin-top:105.25pt;width:23.85pt;height:18.85pt;z-index:251673600;mso-height-percent:200;mso-height-percent:200;mso-width-relative:margin;mso-height-relative:margin" filled="f" fillcolor="white [3212]" stroked="f">
            <v:textbox style="mso-fit-shape-to-text:t">
              <w:txbxContent>
                <w:p w:rsidR="00922F9A" w:rsidRPr="004C5A3E" w:rsidRDefault="00922F9A" w:rsidP="00514990">
                  <w:pPr>
                    <w:spacing w:line="0" w:lineRule="atLeast"/>
                    <w:jc w:val="left"/>
                    <w:rPr>
                      <w:rFonts w:ascii="宋体" w:eastAsia="宋体" w:hAnsi="宋体"/>
                      <w:sz w:val="18"/>
                      <w:szCs w:val="18"/>
                    </w:rPr>
                  </w:pPr>
                  <w:r w:rsidRPr="004C5A3E">
                    <w:rPr>
                      <w:rFonts w:ascii="宋体" w:eastAsia="宋体" w:hAnsi="宋体" w:hint="eastAsia"/>
                      <w:sz w:val="18"/>
                      <w:szCs w:val="18"/>
                    </w:rPr>
                    <w:t>⑨</w:t>
                  </w:r>
                </w:p>
              </w:txbxContent>
            </v:textbox>
          </v:shape>
        </w:pict>
      </w:r>
      <w:r>
        <w:rPr>
          <w:noProof/>
        </w:rPr>
        <w:pict>
          <v:shape id="_x0000_s2078" type="#_x0000_t202" style="position:absolute;left:0;text-align:left;margin-left:201.05pt;margin-top:98.3pt;width:23.85pt;height:18.85pt;z-index:251672576;mso-height-percent:200;mso-height-percent:200;mso-width-relative:margin;mso-height-relative:margin" filled="f" fillcolor="white [3212]" stroked="f">
            <v:textbox style="mso-fit-shape-to-text:t">
              <w:txbxContent>
                <w:p w:rsidR="00922F9A" w:rsidRPr="004C5A3E" w:rsidRDefault="00922F9A" w:rsidP="00514990">
                  <w:pPr>
                    <w:spacing w:line="0" w:lineRule="atLeast"/>
                    <w:jc w:val="left"/>
                    <w:rPr>
                      <w:rFonts w:ascii="宋体" w:eastAsia="宋体" w:hAnsi="宋体"/>
                      <w:sz w:val="18"/>
                      <w:szCs w:val="18"/>
                    </w:rPr>
                  </w:pPr>
                  <w:r w:rsidRPr="004C5A3E">
                    <w:rPr>
                      <w:rFonts w:ascii="宋体" w:eastAsia="宋体" w:hAnsi="宋体" w:hint="eastAsia"/>
                      <w:sz w:val="18"/>
                      <w:szCs w:val="18"/>
                    </w:rPr>
                    <w:t>⑧</w:t>
                  </w:r>
                </w:p>
              </w:txbxContent>
            </v:textbox>
          </v:shape>
        </w:pic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71" type="#_x0000_t136" style="position:absolute;left:0;text-align:left;margin-left:104.35pt;margin-top:74.7pt;width:9.35pt;height:6.55pt;rotation:-1692876fd;z-index:251763712" adj="7248" fillcolor="black [3213]" stroked="f">
            <v:shadow color="#868686"/>
            <v:textpath style="font-family:&quot;Times New Roman&quot;;v-text-kern:t" trim="t" fitpath="t" string="D12"/>
          </v:shape>
        </w:pict>
      </w:r>
      <w:r>
        <w:rPr>
          <w:noProof/>
        </w:rPr>
        <w:pict>
          <v:shape id="_x0000_s2170" type="#_x0000_t136" style="position:absolute;left:0;text-align:left;margin-left:104pt;margin-top:64.45pt;width:9.35pt;height:6.55pt;rotation:-1692876fd;z-index:251762688" adj="7248" fillcolor="black [3213]" stroked="f">
            <v:shadow color="#868686"/>
            <v:textpath style="font-family:&quot;Times New Roman&quot;;v-text-kern:t" trim="t" fitpath="t" string="D11"/>
          </v:shape>
        </w:pict>
      </w:r>
      <w:r>
        <w:rPr>
          <w:noProof/>
        </w:rPr>
        <w:pict>
          <v:shape id="_x0000_s2169" type="#_x0000_t136" style="position:absolute;left:0;text-align:left;margin-left:123.25pt;margin-top:65.05pt;width:9.35pt;height:6.55pt;rotation:-1692876fd;z-index:251761664" adj="7248" fillcolor="black [3213]" stroked="f">
            <v:shadow color="#868686"/>
            <v:textpath style="font-family:&quot;Times New Roman&quot;;v-text-kern:t" trim="t" fitpath="t" string="D10"/>
          </v:shape>
        </w:pict>
      </w:r>
      <w:r>
        <w:rPr>
          <w:noProof/>
        </w:rPr>
        <w:pict>
          <v:shape id="_x0000_s2168" type="#_x0000_t136" style="position:absolute;left:0;text-align:left;margin-left:122.9pt;margin-top:54.8pt;width:9.35pt;height:6.55pt;rotation:-1692876fd;z-index:251760640" adj="7248" fillcolor="black [3213]" stroked="f">
            <v:shadow color="#868686"/>
            <v:textpath style="font-family:&quot;Times New Roman&quot;;v-text-kern:t" trim="t" fitpath="t" string="D9"/>
          </v:shape>
        </w:pict>
      </w:r>
      <w:r>
        <w:rPr>
          <w:noProof/>
        </w:rPr>
        <w:pict>
          <v:shape id="_x0000_s2166" type="#_x0000_t136" style="position:absolute;left:0;text-align:left;margin-left:141.45pt;margin-top:44.85pt;width:9.35pt;height:6.55pt;rotation:-1692876fd;z-index:251758592" adj="7248" fillcolor="black [3213]" stroked="f">
            <v:shadow color="#868686"/>
            <v:textpath style="font-family:&quot;Times New Roman&quot;;v-text-kern:t" trim="t" fitpath="t" string="D7"/>
          </v:shape>
        </w:pict>
      </w:r>
      <w:r>
        <w:rPr>
          <w:noProof/>
        </w:rPr>
        <w:pict>
          <v:shape id="_x0000_s2167" type="#_x0000_t136" style="position:absolute;left:0;text-align:left;margin-left:141.8pt;margin-top:55.1pt;width:9.35pt;height:6.55pt;rotation:-1692876fd;z-index:251759616" adj="7248" fillcolor="black [3213]" stroked="f">
            <v:shadow color="#868686"/>
            <v:textpath style="font-family:&quot;Times New Roman&quot;;v-text-kern:t" trim="t" fitpath="t" string="D8"/>
          </v:shape>
        </w:pict>
      </w:r>
      <w:r>
        <w:rPr>
          <w:noProof/>
        </w:rPr>
        <w:pict>
          <v:shape id="_x0000_s2165" type="#_x0000_t136" style="position:absolute;left:0;text-align:left;margin-left:159.95pt;margin-top:45.75pt;width:9.35pt;height:6.55pt;rotation:-1692876fd;z-index:251757568" adj="7248" fillcolor="black [3213]" stroked="f">
            <v:shadow color="#868686"/>
            <v:textpath style="font-family:&quot;Times New Roman&quot;;v-text-kern:t" trim="t" fitpath="t" string="D6"/>
          </v:shape>
        </w:pict>
      </w:r>
      <w:r>
        <w:rPr>
          <w:noProof/>
        </w:rPr>
        <w:pict>
          <v:shape id="_x0000_s2164" type="#_x0000_t136" style="position:absolute;left:0;text-align:left;margin-left:159.6pt;margin-top:35.5pt;width:9.35pt;height:6.55pt;rotation:-1692876fd;z-index:251756544" adj="7248" fillcolor="black [3213]" stroked="f">
            <v:shadow color="#868686"/>
            <v:textpath style="font-family:&quot;Times New Roman&quot;;v-text-kern:t" trim="t" fitpath="t" string="D5"/>
          </v:shape>
        </w:pict>
      </w:r>
      <w:r>
        <w:rPr>
          <w:noProof/>
        </w:rPr>
        <w:pict>
          <v:shape id="_x0000_s2162" type="#_x0000_t136" style="position:absolute;left:0;text-align:left;margin-left:177.1pt;margin-top:26.6pt;width:9.35pt;height:6.55pt;rotation:-1692876fd;z-index:251754496" adj="7248" fillcolor="black [3213]" stroked="f">
            <v:shadow color="#868686"/>
            <v:textpath style="font-family:&quot;Times New Roman&quot;;v-text-kern:t" trim="t" fitpath="t" string="D3"/>
          </v:shape>
        </w:pict>
      </w:r>
      <w:r>
        <w:rPr>
          <w:noProof/>
        </w:rPr>
        <w:pict>
          <v:shape id="_x0000_s2163" type="#_x0000_t136" style="position:absolute;left:0;text-align:left;margin-left:177.45pt;margin-top:36.85pt;width:9.35pt;height:6.55pt;rotation:-1692876fd;z-index:251755520" adj="7248" fillcolor="black [3213]" stroked="f">
            <v:shadow color="#868686"/>
            <v:textpath style="font-family:&quot;Times New Roman&quot;;v-text-kern:t" trim="t" fitpath="t" string="D4"/>
          </v:shape>
        </w:pict>
      </w:r>
      <w:r>
        <w:rPr>
          <w:noProof/>
        </w:rPr>
        <w:pict>
          <v:shape id="_x0000_s2161" type="#_x0000_t136" style="position:absolute;left:0;text-align:left;margin-left:194.7pt;margin-top:27.7pt;width:9.35pt;height:6.55pt;rotation:-1692876fd;z-index:251753472" adj="7248" fillcolor="black [3213]" stroked="f">
            <v:shadow color="#868686"/>
            <v:textpath style="font-family:&quot;Times New Roman&quot;;v-text-kern:t" trim="t" fitpath="t" string="D2"/>
          </v:shape>
        </w:pict>
      </w:r>
      <w:r>
        <w:rPr>
          <w:noProof/>
        </w:rPr>
        <w:pict>
          <v:shape id="_x0000_s2160" type="#_x0000_t136" style="position:absolute;left:0;text-align:left;margin-left:194.35pt;margin-top:17.45pt;width:9.35pt;height:6.55pt;rotation:-1692876fd;z-index:251752448" adj="7248" fillcolor="black [3213]" stroked="f">
            <v:shadow color="#868686"/>
            <v:textpath style="font-family:&quot;Times New Roman&quot;;v-text-kern:t" trim="t" fitpath="t" string="D1"/>
          </v:shape>
        </w:pict>
      </w:r>
      <w:r>
        <w:rPr>
          <w:noProof/>
        </w:rPr>
        <w:pict>
          <v:shape id="_x0000_s2155" type="#_x0000_t136" style="position:absolute;left:0;text-align:left;margin-left:323.55pt;margin-top:74.2pt;width:8.75pt;height:6.15pt;rotation:1581097fd;z-index:251747328" adj="13342" fillcolor="black [3213]" stroked="f">
            <v:shadow color="#868686"/>
            <v:textpath style="font-family:&quot;Times New Roman&quot;;v-text-kern:t" trim="t" fitpath="t" string="C7&#10;"/>
          </v:shape>
        </w:pict>
      </w:r>
      <w:r>
        <w:rPr>
          <w:noProof/>
        </w:rPr>
        <w:pict>
          <v:shape id="_x0000_s2156" type="#_x0000_t136" style="position:absolute;left:0;text-align:left;margin-left:322.7pt;margin-top:85.25pt;width:8.75pt;height:6.15pt;rotation:1581097fd;z-index:251748352" adj="13342" fillcolor="black [3213]" stroked="f">
            <v:shadow color="#868686"/>
            <v:textpath style="font-family:&quot;Times New Roman&quot;;v-text-kern:t" trim="t" fitpath="t" string="C8&#10;"/>
          </v:shape>
        </w:pict>
      </w:r>
      <w:r>
        <w:rPr>
          <w:noProof/>
        </w:rPr>
        <w:pict>
          <v:shape id="_x0000_s2157" type="#_x0000_t136" style="position:absolute;left:0;text-align:left;margin-left:303.45pt;margin-top:75.55pt;width:8.75pt;height:6.15pt;rotation:1581097fd;z-index:251749376" adj="13342" fillcolor="black [3213]" stroked="f">
            <v:shadow color="#868686"/>
            <v:textpath style="font-family:&quot;Times New Roman&quot;;v-text-kern:t" trim="t" fitpath="t" string="C10&#10;"/>
          </v:shape>
        </w:pict>
      </w:r>
      <w:r>
        <w:rPr>
          <w:noProof/>
        </w:rPr>
        <w:pict>
          <v:shape id="_x0000_s2154" type="#_x0000_t136" style="position:absolute;left:0;text-align:left;margin-left:303.9pt;margin-top:64.3pt;width:8.75pt;height:6.15pt;rotation:1581097fd;z-index:251746304" adj="13342" fillcolor="black [3213]" stroked="f">
            <v:shadow color="#868686"/>
            <v:textpath style="font-family:&quot;Times New Roman&quot;;v-text-kern:t" trim="t" fitpath="t" string="C9&#10;"/>
          </v:shape>
        </w:pict>
      </w:r>
      <w:r>
        <w:rPr>
          <w:noProof/>
        </w:rPr>
        <w:pict>
          <v:shape id="_x0000_s2158" type="#_x0000_t136" style="position:absolute;left:0;text-align:left;margin-left:284.4pt;margin-top:54.25pt;width:8.75pt;height:6.15pt;rotation:1581097fd;z-index:251750400" adj="13342" fillcolor="black [3213]" stroked="f">
            <v:shadow color="#868686"/>
            <v:textpath style="font-family:&quot;Times New Roman&quot;;v-text-kern:t" trim="t" fitpath="t" string="C11&#10;"/>
          </v:shape>
        </w:pict>
      </w:r>
      <w:r>
        <w:rPr>
          <w:noProof/>
        </w:rPr>
        <w:pict>
          <v:shape id="_x0000_s2159" type="#_x0000_t136" style="position:absolute;left:0;text-align:left;margin-left:283.95pt;margin-top:65.5pt;width:8.75pt;height:6.15pt;rotation:1581097fd;z-index:251751424" adj="13342" fillcolor="black [3213]" stroked="f">
            <v:shadow color="#868686"/>
            <v:textpath style="font-family:&quot;Times New Roman&quot;;v-text-kern:t" trim="t" fitpath="t" string="C12&#10;"/>
          </v:shape>
        </w:pict>
      </w:r>
      <w:r>
        <w:rPr>
          <w:noProof/>
        </w:rPr>
        <w:pict>
          <v:shape id="_x0000_s2152" type="#_x0000_t136" style="position:absolute;left:0;text-align:left;margin-left:342.35pt;margin-top:84.1pt;width:8.75pt;height:6.15pt;rotation:1581097fd;z-index:251744256" adj="13342" fillcolor="black [3213]" stroked="f">
            <v:shadow color="#868686"/>
            <v:textpath style="font-family:&quot;Times New Roman&quot;;v-text-kern:t" trim="t" fitpath="t" string="C5&#10;"/>
          </v:shape>
        </w:pict>
      </w:r>
      <w:r>
        <w:rPr>
          <w:noProof/>
        </w:rPr>
        <w:pict>
          <v:shape id="_x0000_s2153" type="#_x0000_t136" style="position:absolute;left:0;text-align:left;margin-left:341.9pt;margin-top:95.35pt;width:8.75pt;height:6.15pt;rotation:1581097fd;z-index:251745280" adj="13342" fillcolor="black [3213]" stroked="f">
            <v:shadow color="#868686"/>
            <v:textpath style="font-family:&quot;Times New Roman&quot;;v-text-kern:t" trim="t" fitpath="t" string="C6&#10;"/>
          </v:shape>
        </w:pict>
      </w:r>
      <w:r>
        <w:rPr>
          <w:noProof/>
        </w:rPr>
        <w:pict>
          <v:shape id="_x0000_s2151" type="#_x0000_t136" style="position:absolute;left:0;text-align:left;margin-left:362.3pt;margin-top:105.85pt;width:8.75pt;height:6.15pt;rotation:1581097fd;z-index:251743232" adj="13342" fillcolor="black [3213]" stroked="f">
            <v:shadow color="#868686"/>
            <v:textpath style="font-family:&quot;Times New Roman&quot;;v-text-kern:t" trim="t" fitpath="t" string="C4&#10;"/>
          </v:shape>
        </w:pict>
      </w:r>
      <w:r>
        <w:rPr>
          <w:noProof/>
        </w:rPr>
        <w:pict>
          <v:shape id="_x0000_s2144" type="#_x0000_t136" style="position:absolute;left:0;text-align:left;margin-left:362.75pt;margin-top:94.6pt;width:8.75pt;height:6.15pt;rotation:1581097fd;z-index:251736064" adj="13342" fillcolor="black [3213]" stroked="f">
            <v:shadow color="#868686"/>
            <v:textpath style="font-family:&quot;Times New Roman&quot;;v-text-kern:t" trim="t" fitpath="t" string="C3&#10;"/>
          </v:shape>
        </w:pict>
      </w:r>
      <w:r>
        <w:rPr>
          <w:noProof/>
        </w:rPr>
        <w:pict>
          <v:shape id="_x0000_s2150" type="#_x0000_t136" style="position:absolute;left:0;text-align:left;margin-left:382.45pt;margin-top:115.85pt;width:8.75pt;height:6.15pt;rotation:1581097fd;z-index:251742208" adj="13342" fillcolor="black [3213]" stroked="f">
            <v:shadow color="#868686"/>
            <v:textpath style="font-family:&quot;Times New Roman&quot;;v-text-kern:t" trim="t" fitpath="t" string="C2&#10;"/>
          </v:shape>
        </w:pict>
      </w:r>
      <w:r>
        <w:rPr>
          <w:noProof/>
        </w:rPr>
        <w:pict>
          <v:shape id="_x0000_s2149" type="#_x0000_t136" style="position:absolute;left:0;text-align:left;margin-left:383.3pt;margin-top:104.8pt;width:8.75pt;height:6.15pt;rotation:1581097fd;z-index:251741184" adj="13342" fillcolor="black [3213]" stroked="f">
            <v:shadow color="#868686"/>
            <v:textpath style="font-family:&quot;Times New Roman&quot;;v-text-kern:t" trim="t" fitpath="t" string="C1&#10;"/>
          </v:shape>
        </w:pict>
      </w:r>
      <w:r>
        <w:rPr>
          <w:noProof/>
        </w:rPr>
        <w:pict>
          <v:shape id="_x0000_s2138" type="#_x0000_t136" style="position:absolute;left:0;text-align:left;margin-left:286.3pt;margin-top:190.35pt;width:9.55pt;height:6.7pt;rotation:-1873410fd;z-index:251729920" adj="7138" fillcolor="black [3213]" stroked="f">
            <v:shadow color="#868686"/>
            <v:textpath style="font-family:&quot;Times New Roman&quot;;v-text-kern:t" trim="t" fitpath="t" string="B7"/>
          </v:shape>
        </w:pict>
      </w:r>
      <w:r>
        <w:rPr>
          <w:noProof/>
        </w:rPr>
        <w:pict>
          <v:shape id="_x0000_s2139" type="#_x0000_t136" style="position:absolute;left:0;text-align:left;margin-left:286.9pt;margin-top:201.3pt;width:9.55pt;height:6.7pt;rotation:-1873410fd;z-index:251730944" adj="7138" fillcolor="black [3213]" stroked="f">
            <v:shadow color="#868686"/>
            <v:textpath style="font-family:&quot;Times New Roman&quot;;v-text-kern:t" trim="t" fitpath="t" string="B8"/>
          </v:shape>
        </w:pict>
      </w:r>
      <w:r>
        <w:rPr>
          <w:noProof/>
        </w:rPr>
        <w:pict>
          <v:shape id="_x0000_s2142" type="#_x0000_t136" style="position:absolute;left:0;text-align:left;margin-left:323.8pt;margin-top:166.35pt;width:9.55pt;height:6.7pt;rotation:-1873410fd;z-index:251734016" adj="7138" fillcolor="black [3213]" stroked="f">
            <v:shadow color="#868686"/>
            <v:textpath style="font-family:&quot;Times New Roman&quot;;v-text-kern:t" trim="t" fitpath="t" string="B11"/>
          </v:shape>
        </w:pict>
      </w:r>
      <w:r>
        <w:rPr>
          <w:noProof/>
        </w:rPr>
        <w:pict>
          <v:shape id="_x0000_s2143" type="#_x0000_t136" style="position:absolute;left:0;text-align:left;margin-left:324.4pt;margin-top:177.3pt;width:9.55pt;height:6.7pt;rotation:-1873410fd;z-index:251735040" adj="7138" fillcolor="black [3213]" stroked="f">
            <v:shadow color="#868686"/>
            <v:textpath style="font-family:&quot;Times New Roman&quot;;v-text-kern:t" trim="t" fitpath="t" string="B12"/>
          </v:shape>
        </w:pict>
      </w:r>
      <w:r>
        <w:rPr>
          <w:noProof/>
        </w:rPr>
        <w:pict>
          <v:shape id="_x0000_s2141" type="#_x0000_t136" style="position:absolute;left:0;text-align:left;margin-left:305.35pt;margin-top:189.3pt;width:9.55pt;height:6.7pt;rotation:-1873410fd;z-index:251732992" adj="7138" fillcolor="black [3213]" stroked="f">
            <v:shadow color="#868686"/>
            <v:textpath style="font-family:&quot;Times New Roman&quot;;v-text-kern:t" trim="t" fitpath="t" string="B10"/>
          </v:shape>
        </w:pict>
      </w:r>
      <w:r>
        <w:rPr>
          <w:noProof/>
        </w:rPr>
        <w:pict>
          <v:shape id="_x0000_s2140" type="#_x0000_t136" style="position:absolute;left:0;text-align:left;margin-left:304.75pt;margin-top:178.35pt;width:9.55pt;height:6.7pt;rotation:-1873410fd;z-index:251731968" adj="7138" fillcolor="black [3213]" stroked="f">
            <v:shadow color="#868686"/>
            <v:textpath style="font-family:&quot;Times New Roman&quot;;v-text-kern:t" trim="t" fitpath="t" string="B9"/>
          </v:shape>
        </w:pict>
      </w:r>
      <w:r>
        <w:rPr>
          <w:noProof/>
        </w:rPr>
        <w:pict>
          <v:shape id="_x0000_s2137" type="#_x0000_t136" style="position:absolute;left:0;text-align:left;margin-left:267.4pt;margin-top:213.9pt;width:9.55pt;height:6.7pt;rotation:-1873410fd;z-index:251728896" adj="7138" fillcolor="black [3213]" stroked="f">
            <v:shadow color="#868686"/>
            <v:textpath style="font-family:&quot;Times New Roman&quot;;v-text-kern:t" trim="t" fitpath="t" string="B6"/>
          </v:shape>
        </w:pict>
      </w:r>
      <w:r>
        <w:rPr>
          <w:noProof/>
        </w:rPr>
        <w:pict>
          <v:shape id="_x0000_s2136" type="#_x0000_t136" style="position:absolute;left:0;text-align:left;margin-left:266.8pt;margin-top:202.95pt;width:9.55pt;height:6.7pt;rotation:-1873410fd;z-index:251727872" adj="7138" fillcolor="black [3213]" stroked="f">
            <v:shadow color="#868686"/>
            <v:textpath style="font-family:&quot;Times New Roman&quot;;v-text-kern:t" trim="t" fitpath="t" string="B5"/>
          </v:shape>
        </w:pict>
      </w:r>
      <w:r>
        <w:rPr>
          <w:noProof/>
        </w:rPr>
        <w:pict>
          <v:shape id="_x0000_s2134" type="#_x0000_t136" style="position:absolute;left:0;text-align:left;margin-left:246.85pt;margin-top:215.4pt;width:9.55pt;height:6.7pt;rotation:-1873410fd;z-index:251725824" adj="7138" fillcolor="black [3213]" stroked="f">
            <v:shadow color="#868686"/>
            <v:textpath style="font-family:&quot;Times New Roman&quot;;v-text-kern:t" trim="t" fitpath="t" string="B3"/>
          </v:shape>
        </w:pict>
      </w:r>
      <w:r>
        <w:rPr>
          <w:noProof/>
        </w:rPr>
        <w:pict>
          <v:shape id="_x0000_s2135" type="#_x0000_t136" style="position:absolute;left:0;text-align:left;margin-left:247.45pt;margin-top:226.35pt;width:9.55pt;height:6.7pt;rotation:-1873410fd;z-index:251726848" adj="7138" fillcolor="black [3213]" stroked="f">
            <v:shadow color="#868686"/>
            <v:textpath style="font-family:&quot;Times New Roman&quot;;v-text-kern:t" trim="t" fitpath="t" string="B4"/>
          </v:shape>
        </w:pict>
      </w:r>
      <w:r>
        <w:rPr>
          <w:noProof/>
        </w:rPr>
        <w:pict>
          <v:shape id="_x0000_s2133" type="#_x0000_t136" style="position:absolute;left:0;text-align:left;margin-left:227.5pt;margin-top:239.1pt;width:9.55pt;height:6.7pt;rotation:-1873410fd;z-index:251724800" adj="7138" fillcolor="black [3213]" stroked="f">
            <v:shadow color="#868686"/>
            <v:textpath style="font-family:&quot;Times New Roman&quot;;v-text-kern:t" trim="t" fitpath="t" string="B2"/>
          </v:shape>
        </w:pict>
      </w:r>
      <w:r>
        <w:rPr>
          <w:noProof/>
        </w:rPr>
        <w:pict>
          <v:shape id="_x0000_s2132" type="#_x0000_t136" style="position:absolute;left:0;text-align:left;margin-left:226.9pt;margin-top:228.15pt;width:9.55pt;height:6.7pt;rotation:-1873410fd;z-index:251723776" adj="7138" fillcolor="black [3213]" stroked="f">
            <v:shadow color="#868686"/>
            <v:textpath style="font-family:&quot;Times New Roman&quot;;v-text-kern:t" trim="t" fitpath="t" string="B1"/>
          </v:shape>
        </w:pict>
      </w:r>
      <w:r>
        <w:rPr>
          <w:noProof/>
        </w:rPr>
        <w:pict>
          <v:shape id="_x0000_s2131" type="#_x0000_t136" style="position:absolute;left:0;text-align:left;margin-left:104.35pt;margin-top:188.95pt;width:9.35pt;height:6.55pt;rotation:1676130fd;z-index:251722752" adj="14971" fillcolor="black [3213]" stroked="f">
            <v:shadow color="#868686"/>
            <v:textpath style="font-family:&quot;Times New Roman&quot;;v-text-kern:t" trim="t" fitpath="t" string="A12"/>
          </v:shape>
        </w:pict>
      </w:r>
      <w:r>
        <w:rPr>
          <w:noProof/>
        </w:rPr>
        <w:pict>
          <v:shape id="_x0000_s2130" type="#_x0000_t136" style="position:absolute;left:0;text-align:left;margin-left:104.35pt;margin-top:178.2pt;width:9.35pt;height:6.55pt;rotation:1676130fd;z-index:251721728" adj="14971" fillcolor="black [3213]" stroked="f">
            <v:shadow color="#868686"/>
            <v:textpath style="font-family:&quot;Times New Roman&quot;;v-text-kern:t" trim="t" fitpath="t" string="A11"/>
          </v:shape>
        </w:pict>
      </w:r>
      <w:r>
        <w:rPr>
          <w:noProof/>
        </w:rPr>
        <w:pict>
          <v:shape id="_x0000_s2128" type="#_x0000_t136" style="position:absolute;left:0;text-align:left;margin-left:85.6pt;margin-top:166.5pt;width:9.35pt;height:6.55pt;rotation:1676130fd;z-index:251719680" adj="14971" fillcolor="black [3213]" stroked="f">
            <v:shadow color="#868686"/>
            <v:textpath style="font-family:&quot;Times New Roman&quot;;v-text-kern:t" trim="t" fitpath="t" string="A9"/>
          </v:shape>
        </w:pict>
      </w:r>
      <w:r>
        <w:rPr>
          <w:noProof/>
        </w:rPr>
        <w:pict>
          <v:shape id="_x0000_s2129" type="#_x0000_t136" style="position:absolute;left:0;text-align:left;margin-left:85.6pt;margin-top:177.25pt;width:9.35pt;height:6.55pt;rotation:1676130fd;z-index:251720704" adj="14971" fillcolor="black [3213]" stroked="f">
            <v:shadow color="#868686"/>
            <v:textpath style="font-family:&quot;Times New Roman&quot;;v-text-kern:t" trim="t" fitpath="t" string="A10"/>
          </v:shape>
        </w:pict>
      </w:r>
      <w:r>
        <w:rPr>
          <w:noProof/>
        </w:rPr>
        <w:pict>
          <v:shape id="_x0000_s2127" type="#_x0000_t136" style="position:absolute;left:0;text-align:left;margin-left:66.6pt;margin-top:165.25pt;width:9.35pt;height:6.55pt;rotation:1676130fd;z-index:251718656" adj="14971" fillcolor="black [3213]" stroked="f">
            <v:shadow color="#868686"/>
            <v:textpath style="font-family:&quot;Times New Roman&quot;;v-text-kern:t" trim="t" fitpath="t" string="A8"/>
          </v:shape>
        </w:pict>
      </w:r>
      <w:r>
        <w:rPr>
          <w:noProof/>
        </w:rPr>
        <w:pict>
          <v:shape id="_x0000_s2126" type="#_x0000_t136" style="position:absolute;left:0;text-align:left;margin-left:66.6pt;margin-top:154.5pt;width:9.35pt;height:6.55pt;rotation:1676130fd;z-index:251717632" adj="14971" fillcolor="black [3213]" stroked="f">
            <v:shadow color="#868686"/>
            <v:textpath style="font-family:&quot;Times New Roman&quot;;v-text-kern:t" trim="t" fitpath="t" string="A7"/>
          </v:shape>
        </w:pict>
      </w:r>
      <w:r>
        <w:rPr>
          <w:noProof/>
        </w:rPr>
        <w:pict>
          <v:shape id="_x0000_s2124" type="#_x0000_t136" style="position:absolute;left:0;text-align:left;margin-left:48.9pt;margin-top:143.25pt;width:9.35pt;height:6.55pt;rotation:1676130fd;z-index:251715584" adj="14971" fillcolor="black [3213]" stroked="f">
            <v:shadow color="#868686"/>
            <v:textpath style="font-family:&quot;Times New Roman&quot;;v-text-kern:t" trim="t" fitpath="t" string="A5"/>
          </v:shape>
        </w:pict>
      </w:r>
      <w:r>
        <w:rPr>
          <w:noProof/>
        </w:rPr>
        <w:pict>
          <v:shape id="_x0000_s2125" type="#_x0000_t136" style="position:absolute;left:0;text-align:left;margin-left:48.9pt;margin-top:154pt;width:9.35pt;height:6.55pt;rotation:1676130fd;z-index:251716608" adj="14971" fillcolor="black [3213]" stroked="f">
            <v:shadow color="#868686"/>
            <v:textpath style="font-family:&quot;Times New Roman&quot;;v-text-kern:t" trim="t" fitpath="t" string="A6"/>
          </v:shape>
        </w:pict>
      </w:r>
      <w:r>
        <w:rPr>
          <w:noProof/>
        </w:rPr>
        <w:pict>
          <v:shape id="_x0000_s2122" type="#_x0000_t136" style="position:absolute;left:0;text-align:left;margin-left:31.2pt;margin-top:132.45pt;width:9.35pt;height:6.55pt;rotation:1676130fd;z-index:251713536" adj="14971" fillcolor="black [3213]" stroked="f">
            <v:shadow color="#868686"/>
            <v:textpath style="font-family:&quot;Times New Roman&quot;;v-text-kern:t" trim="t" fitpath="t" string="A3"/>
          </v:shape>
        </w:pict>
      </w:r>
      <w:r>
        <w:rPr>
          <w:noProof/>
        </w:rPr>
        <w:pict>
          <v:shape id="_x0000_s2123" type="#_x0000_t136" style="position:absolute;left:0;text-align:left;margin-left:31.2pt;margin-top:143.2pt;width:9.35pt;height:6.55pt;rotation:1676130fd;z-index:251714560" adj="14971" fillcolor="black [3213]" stroked="f">
            <v:shadow color="#868686"/>
            <v:textpath style="font-family:&quot;Times New Roman&quot;;v-text-kern:t" trim="t" fitpath="t" string="A4"/>
          </v:shape>
        </w:pict>
      </w:r>
      <w:r>
        <w:rPr>
          <w:noProof/>
        </w:rPr>
        <w:pict>
          <v:shape id="_x0000_s2121" type="#_x0000_t136" style="position:absolute;left:0;text-align:left;margin-left:13.65pt;margin-top:131.95pt;width:9.35pt;height:6.55pt;rotation:1676130fd;z-index:251712512" adj="14971" fillcolor="black [3213]" stroked="f">
            <v:shadow color="#868686"/>
            <v:textpath style="font-family:&quot;Times New Roman&quot;;v-text-kern:t" trim="t" fitpath="t" string="A2"/>
          </v:shape>
        </w:pict>
      </w:r>
      <w:r>
        <w:rPr>
          <w:noProof/>
        </w:rPr>
        <w:pict>
          <v:shape id="_x0000_s2120" type="#_x0000_t136" style="position:absolute;left:0;text-align:left;margin-left:13.65pt;margin-top:121.2pt;width:9.35pt;height:6.55pt;rotation:1676130fd;z-index:251711488" adj="14971" fillcolor="black [3213]" stroked="f">
            <v:shadow color="#868686"/>
            <v:textpath style="font-family:&quot;Times New Roman&quot;;v-text-kern:t" trim="t" fitpath="t" string="A1"/>
          </v:shape>
        </w:pict>
      </w:r>
      <w:r>
        <w:rPr>
          <w:noProof/>
        </w:rPr>
        <w:pict>
          <v:shape id="_x0000_s2068" type="#_x0000_t202" style="position:absolute;left:0;text-align:left;margin-left:191.75pt;margin-top:114.65pt;width:34.4pt;height:26pt;z-index:251663360;mso-height-percent:200;mso-height-percent:200;mso-width-relative:margin;mso-height-relative:margin" filled="f" fillcolor="white [3212]" stroked="f">
            <v:textbox style="mso-fit-shape-to-text:t">
              <w:txbxContent>
                <w:p w:rsidR="008C29CE" w:rsidRPr="008314B6" w:rsidRDefault="008C29CE" w:rsidP="008C29CE">
                  <w:pPr>
                    <w:spacing w:line="0" w:lineRule="atLeast"/>
                    <w:jc w:val="center"/>
                    <w:rPr>
                      <w:rFonts w:ascii="Times New Roman" w:eastAsia="宋体" w:hAnsi="Times New Roman" w:cs="Times New Roman"/>
                      <w:b/>
                      <w:sz w:val="18"/>
                    </w:rPr>
                  </w:pPr>
                  <w:r w:rsidRPr="008314B6">
                    <w:rPr>
                      <w:rFonts w:ascii="Times New Roman" w:eastAsia="宋体" w:hAnsi="Times New Roman" w:cs="Times New Roman"/>
                      <w:b/>
                      <w:sz w:val="18"/>
                    </w:rPr>
                    <w:t>E</w:t>
                  </w:r>
                </w:p>
                <w:p w:rsidR="00922F9A" w:rsidRPr="00922F9A" w:rsidRDefault="00922F9A" w:rsidP="008C29CE">
                  <w:pPr>
                    <w:spacing w:line="0" w:lineRule="atLeast"/>
                    <w:jc w:val="center"/>
                    <w:rPr>
                      <w:rFonts w:ascii="宋体" w:eastAsia="宋体" w:hAnsi="宋体"/>
                      <w:sz w:val="13"/>
                    </w:rPr>
                  </w:pPr>
                  <w:r w:rsidRPr="00922F9A">
                    <w:rPr>
                      <w:rFonts w:ascii="宋体" w:eastAsia="宋体" w:hAnsi="宋体" w:hint="eastAsia"/>
                      <w:sz w:val="13"/>
                    </w:rPr>
                    <w:t>购物车</w:t>
                  </w:r>
                </w:p>
              </w:txbxContent>
            </v:textbox>
          </v:shape>
        </w:pict>
      </w:r>
      <w:r>
        <w:rPr>
          <w:noProof/>
        </w:rPr>
        <w:pict>
          <v:shapetype id="_x0000_t32" coordsize="21600,21600" o:spt="32" o:oned="t" path="m,l21600,21600e" filled="f">
            <v:path arrowok="t" fillok="f" o:connecttype="none"/>
            <o:lock v:ext="edit" shapetype="t"/>
          </v:shapetype>
          <v:shape id="_x0000_s2104" type="#_x0000_t32" style="position:absolute;left:0;text-align:left;margin-left:50.15pt;margin-top:78.9pt;width:21.85pt;height:12.9pt;z-index:251699200" o:connectortype="straight">
            <v:stroke dashstyle="dash"/>
          </v:shape>
        </w:pict>
      </w:r>
      <w:r>
        <w:rPr>
          <w:noProof/>
        </w:rPr>
        <w:pict>
          <v:shape id="_x0000_s2107" type="#_x0000_t32" style="position:absolute;left:0;text-align:left;margin-left:311.05pt;margin-top:41.65pt;width:15pt;height:8.5pt;flip:y;z-index:251702272" o:connectortype="straight">
            <v:stroke dashstyle="dash"/>
          </v:shape>
        </w:pict>
      </w:r>
      <w:r>
        <w:rPr>
          <w:noProof/>
        </w:rPr>
        <w:pict>
          <v:shape id="_x0000_s2105" type="#_x0000_t32" style="position:absolute;left:0;text-align:left;margin-left:99.6pt;margin-top:223.85pt;width:23.45pt;height:13.9pt;flip:y;z-index:251700224" o:connectortype="straight">
            <v:stroke dashstyle="dash"/>
          </v:shape>
        </w:pict>
      </w:r>
      <w:r>
        <w:rPr>
          <w:noProof/>
        </w:rPr>
        <w:pict>
          <v:shape id="_x0000_s2106" type="#_x0000_t32" style="position:absolute;left:0;text-align:left;margin-left:349.95pt;margin-top:187.9pt;width:20.65pt;height:11.55pt;z-index:251701248" o:connectortype="straight">
            <v:stroke dashstyle="dash"/>
          </v:shape>
        </w:pict>
      </w:r>
      <w:r>
        <w:rPr>
          <w:noProof/>
        </w:rPr>
        <w:pict>
          <v:shape id="_x0000_s2066" type="#_x0000_t202" style="position:absolute;left:0;text-align:left;margin-left:115.85pt;margin-top:11.25pt;width:32.2pt;height:25.35pt;z-index:251661312;mso-height-percent:200;mso-height-percent:200;mso-width-relative:margin;mso-height-relative:margin" filled="f" fillcolor="white [3212]" stroked="f">
            <v:textbox style="mso-fit-shape-to-text:t">
              <w:txbxContent>
                <w:p w:rsidR="00514990" w:rsidRPr="008314B6" w:rsidRDefault="001B6A7E" w:rsidP="00514990">
                  <w:pPr>
                    <w:spacing w:line="0" w:lineRule="atLeast"/>
                    <w:jc w:val="left"/>
                    <w:rPr>
                      <w:rFonts w:ascii="Times New Roman" w:eastAsia="宋体" w:hAnsi="Times New Roman" w:cs="Times New Roman"/>
                      <w:b/>
                      <w:sz w:val="28"/>
                    </w:rPr>
                  </w:pPr>
                  <w:r w:rsidRPr="008314B6">
                    <w:rPr>
                      <w:rFonts w:ascii="Times New Roman" w:eastAsia="宋体" w:hAnsi="宋体" w:cs="Times New Roman" w:hint="eastAsia"/>
                      <w:b/>
                      <w:sz w:val="28"/>
                    </w:rPr>
                    <w:t>D</w:t>
                  </w:r>
                </w:p>
              </w:txbxContent>
            </v:textbox>
          </v:shape>
        </w:pict>
      </w:r>
      <w:r>
        <w:rPr>
          <w:noProof/>
        </w:rPr>
        <w:pict>
          <v:shape id="_x0000_s2065" type="#_x0000_t202" style="position:absolute;left:0;text-align:left;margin-left:349.95pt;margin-top:47.4pt;width:32.2pt;height:25.35pt;z-index:251660288;mso-height-percent:200;mso-height-percent:200;mso-width-relative:margin;mso-height-relative:margin" filled="f" fillcolor="white [3212]" stroked="f">
            <v:textbox style="mso-fit-shape-to-text:t">
              <w:txbxContent>
                <w:p w:rsidR="00514990" w:rsidRPr="008314B6" w:rsidRDefault="001B6A7E" w:rsidP="00514990">
                  <w:pPr>
                    <w:spacing w:line="0" w:lineRule="atLeast"/>
                    <w:jc w:val="left"/>
                    <w:rPr>
                      <w:rFonts w:ascii="Times New Roman" w:eastAsia="宋体" w:hAnsi="Times New Roman" w:cs="Times New Roman"/>
                      <w:b/>
                      <w:sz w:val="28"/>
                    </w:rPr>
                  </w:pPr>
                  <w:r w:rsidRPr="008314B6">
                    <w:rPr>
                      <w:rFonts w:ascii="Times New Roman" w:eastAsia="宋体" w:hAnsi="宋体" w:cs="Times New Roman" w:hint="eastAsia"/>
                      <w:b/>
                      <w:sz w:val="28"/>
                    </w:rPr>
                    <w:t>C</w:t>
                  </w:r>
                </w:p>
              </w:txbxContent>
            </v:textbox>
          </v:shape>
        </w:pict>
      </w:r>
      <w:r>
        <w:rPr>
          <w:noProof/>
        </w:rPr>
        <w:pict>
          <v:shape id="_x0000_s2064" type="#_x0000_t202" style="position:absolute;left:0;text-align:left;margin-left:283.2pt;margin-top:227.55pt;width:32.2pt;height:25.35pt;z-index:251659264;mso-height-percent:200;mso-height-percent:200;mso-width-relative:margin;mso-height-relative:margin" filled="f" fillcolor="white [3212]" stroked="f">
            <v:textbox style="mso-fit-shape-to-text:t">
              <w:txbxContent>
                <w:p w:rsidR="00514990" w:rsidRPr="008314B6" w:rsidRDefault="001B6A7E" w:rsidP="00514990">
                  <w:pPr>
                    <w:spacing w:line="0" w:lineRule="atLeast"/>
                    <w:jc w:val="left"/>
                    <w:rPr>
                      <w:rFonts w:ascii="Times New Roman" w:eastAsia="宋体" w:hAnsi="Times New Roman" w:cs="Times New Roman"/>
                      <w:b/>
                      <w:sz w:val="28"/>
                    </w:rPr>
                  </w:pPr>
                  <w:r w:rsidRPr="008314B6">
                    <w:rPr>
                      <w:rFonts w:ascii="Times New Roman" w:eastAsia="宋体" w:hAnsi="宋体" w:cs="Times New Roman" w:hint="eastAsia"/>
                      <w:b/>
                      <w:sz w:val="28"/>
                    </w:rPr>
                    <w:t>B</w:t>
                  </w:r>
                </w:p>
              </w:txbxContent>
            </v:textbox>
          </v:shape>
        </w:pict>
      </w:r>
      <w:r>
        <w:rPr>
          <w:noProof/>
        </w:rPr>
        <w:pict>
          <v:shape id="_x0000_s2063" type="#_x0000_t202" style="position:absolute;left:0;text-align:left;margin-left:36.25pt;margin-top:179pt;width:32.2pt;height:25.35pt;z-index:251658240;mso-height-percent:200;mso-height-percent:200;mso-width-relative:margin;mso-height-relative:margin" filled="f" fillcolor="white [3212]" stroked="f">
            <v:textbox style="mso-fit-shape-to-text:t">
              <w:txbxContent>
                <w:p w:rsidR="00514990" w:rsidRPr="008314B6" w:rsidRDefault="001B6A7E" w:rsidP="00514990">
                  <w:pPr>
                    <w:spacing w:line="0" w:lineRule="atLeast"/>
                    <w:jc w:val="left"/>
                    <w:rPr>
                      <w:rFonts w:ascii="Times New Roman" w:eastAsia="宋体" w:hAnsi="Times New Roman" w:cs="Times New Roman"/>
                      <w:b/>
                      <w:sz w:val="28"/>
                    </w:rPr>
                  </w:pPr>
                  <w:r w:rsidRPr="008314B6">
                    <w:rPr>
                      <w:rFonts w:ascii="Times New Roman" w:eastAsia="宋体" w:hAnsi="Times New Roman" w:cs="Times New Roman"/>
                      <w:b/>
                      <w:sz w:val="28"/>
                    </w:rPr>
                    <w:t>A</w:t>
                  </w:r>
                </w:p>
              </w:txbxContent>
            </v:textbox>
          </v:shape>
        </w:pict>
      </w:r>
      <w:r>
        <w:rPr>
          <w:noProof/>
        </w:rPr>
        <w:pict>
          <v:shape id="_x0000_s2069" type="#_x0000_t202" style="position:absolute;left:0;text-align:left;margin-left:169.15pt;margin-top:124.75pt;width:23.85pt;height:20.8pt;z-index:251664384;mso-height-percent:200;mso-height-percent:200;mso-width-relative:margin;mso-height-relative:margin" filled="f" fillcolor="white [3212]" stroked="f">
            <v:textbox style="mso-fit-shape-to-text:t">
              <w:txbxContent>
                <w:p w:rsidR="00922F9A" w:rsidRPr="00922F9A" w:rsidRDefault="00922F9A" w:rsidP="00514990">
                  <w:pPr>
                    <w:spacing w:line="0" w:lineRule="atLeast"/>
                    <w:jc w:val="left"/>
                    <w:rPr>
                      <w:rFonts w:ascii="宋体" w:eastAsia="宋体" w:hAnsi="宋体"/>
                    </w:rPr>
                  </w:pPr>
                  <w:r w:rsidRPr="00922F9A">
                    <w:rPr>
                      <w:rFonts w:ascii="宋体" w:eastAsia="宋体" w:hAnsi="宋体" w:hint="eastAsia"/>
                    </w:rPr>
                    <w:t>①</w:t>
                  </w:r>
                </w:p>
              </w:txbxContent>
            </v:textbox>
          </v:shape>
        </w:pict>
      </w:r>
      <w:r>
        <w:rPr>
          <w:noProof/>
        </w:rPr>
        <w:pict>
          <v:shape id="_x0000_s2067" type="#_x0000_t136" style="position:absolute;left:0;text-align:left;margin-left:46.1pt;margin-top:96.25pt;width:25.9pt;height:8.7pt;rotation:-1782356fd;z-index:251662336" adj="11013" fillcolor="#c00000" stroked="f">
            <v:shadow color="#868686"/>
            <v:textpath style="font-family:&quot;宋体&quot;;v-text-kern:t" trim="t" fitpath="t" string="起点区"/>
          </v:shape>
        </w:pict>
      </w:r>
      <w:r w:rsidR="00514990">
        <w:rPr>
          <w:noProof/>
        </w:rPr>
        <w:drawing>
          <wp:inline distT="0" distB="0" distL="0" distR="0">
            <wp:extent cx="5274310" cy="3434080"/>
            <wp:effectExtent l="19050" t="0" r="2540" b="0"/>
            <wp:docPr id="1" name="图片 0"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7" cstate="print"/>
                    <a:stretch>
                      <a:fillRect/>
                    </a:stretch>
                  </pic:blipFill>
                  <pic:spPr>
                    <a:xfrm>
                      <a:off x="0" y="0"/>
                      <a:ext cx="5274310" cy="3434080"/>
                    </a:xfrm>
                    <a:prstGeom prst="rect">
                      <a:avLst/>
                    </a:prstGeom>
                  </pic:spPr>
                </pic:pic>
              </a:graphicData>
            </a:graphic>
          </wp:inline>
        </w:drawing>
      </w:r>
    </w:p>
    <w:p w:rsidR="00AB101C" w:rsidRPr="00AB101C" w:rsidRDefault="00D97745" w:rsidP="00AB101C">
      <w:pPr>
        <w:jc w:val="center"/>
        <w:rPr>
          <w:b/>
        </w:rPr>
      </w:pPr>
      <w:r>
        <w:rPr>
          <w:rFonts w:hint="eastAsia"/>
          <w:b/>
        </w:rPr>
        <w:t>购物机器人挑战</w:t>
      </w:r>
      <w:r w:rsidR="00AB101C">
        <w:rPr>
          <w:rFonts w:hint="eastAsia"/>
          <w:b/>
        </w:rPr>
        <w:t>赛</w:t>
      </w:r>
      <w:r w:rsidR="00AB101C" w:rsidRPr="00AB101C">
        <w:rPr>
          <w:rFonts w:hint="eastAsia"/>
          <w:b/>
        </w:rPr>
        <w:t>比赛场地示意图</w:t>
      </w:r>
    </w:p>
    <w:p w:rsidR="00D63E94" w:rsidRDefault="00D06528" w:rsidP="005807F8">
      <w:pPr>
        <w:ind w:firstLineChars="200" w:firstLine="420"/>
      </w:pPr>
      <w:r>
        <w:rPr>
          <w:rFonts w:hint="eastAsia"/>
        </w:rPr>
        <w:t>比赛场地是由</w:t>
      </w:r>
      <w:r>
        <w:rPr>
          <w:rFonts w:hint="eastAsia"/>
        </w:rPr>
        <w:t>A</w:t>
      </w:r>
      <w:r>
        <w:rPr>
          <w:rFonts w:hint="eastAsia"/>
        </w:rPr>
        <w:t>、</w:t>
      </w:r>
      <w:r>
        <w:rPr>
          <w:rFonts w:hint="eastAsia"/>
        </w:rPr>
        <w:t>B</w:t>
      </w:r>
      <w:r>
        <w:rPr>
          <w:rFonts w:hint="eastAsia"/>
        </w:rPr>
        <w:t>、</w:t>
      </w:r>
      <w:r>
        <w:rPr>
          <w:rFonts w:hint="eastAsia"/>
        </w:rPr>
        <w:t>C</w:t>
      </w:r>
      <w:r>
        <w:rPr>
          <w:rFonts w:hint="eastAsia"/>
        </w:rPr>
        <w:t>、</w:t>
      </w:r>
      <w:r>
        <w:rPr>
          <w:rFonts w:hint="eastAsia"/>
        </w:rPr>
        <w:t>D</w:t>
      </w:r>
      <w:r>
        <w:rPr>
          <w:rFonts w:hint="eastAsia"/>
        </w:rPr>
        <w:t>四</w:t>
      </w:r>
      <w:r w:rsidR="00642D11">
        <w:rPr>
          <w:rFonts w:hint="eastAsia"/>
        </w:rPr>
        <w:t>个</w:t>
      </w:r>
      <w:r w:rsidR="009E12B5">
        <w:rPr>
          <w:rFonts w:hint="eastAsia"/>
        </w:rPr>
        <w:t>“超市”</w:t>
      </w:r>
      <w:r w:rsidR="00642D11">
        <w:rPr>
          <w:rFonts w:hint="eastAsia"/>
        </w:rPr>
        <w:t>区和中心</w:t>
      </w:r>
      <w:r>
        <w:rPr>
          <w:rFonts w:hint="eastAsia"/>
        </w:rPr>
        <w:t>E</w:t>
      </w:r>
      <w:r w:rsidR="00642D11">
        <w:rPr>
          <w:rFonts w:hint="eastAsia"/>
        </w:rPr>
        <w:t>区构成的方形结构。场地大小约为</w:t>
      </w:r>
      <w:r w:rsidR="00642D11">
        <w:rPr>
          <w:rFonts w:hint="eastAsia"/>
        </w:rPr>
        <w:t>4.4m</w:t>
      </w:r>
      <w:r w:rsidR="00642D11">
        <w:rPr>
          <w:rFonts w:hint="eastAsia"/>
        </w:rPr>
        <w:t>×</w:t>
      </w:r>
      <w:r w:rsidR="00642D11">
        <w:rPr>
          <w:rFonts w:hint="eastAsia"/>
        </w:rPr>
        <w:t>4.4m</w:t>
      </w:r>
      <w:r w:rsidR="00642D11">
        <w:rPr>
          <w:rFonts w:hint="eastAsia"/>
        </w:rPr>
        <w:t>，</w:t>
      </w:r>
      <w:r>
        <w:rPr>
          <w:rFonts w:hint="eastAsia"/>
        </w:rPr>
        <w:t>材料为木质</w:t>
      </w:r>
      <w:r w:rsidR="00642D11">
        <w:rPr>
          <w:rFonts w:hint="eastAsia"/>
        </w:rPr>
        <w:t>。每个大区均有一个两层高</w:t>
      </w:r>
      <w:r w:rsidR="009E12B5">
        <w:rPr>
          <w:rFonts w:hint="eastAsia"/>
        </w:rPr>
        <w:t>、含</w:t>
      </w:r>
      <w:proofErr w:type="gramStart"/>
      <w:r>
        <w:rPr>
          <w:rFonts w:hint="eastAsia"/>
        </w:rPr>
        <w:t>12</w:t>
      </w:r>
      <w:r w:rsidR="009E12B5">
        <w:rPr>
          <w:rFonts w:hint="eastAsia"/>
        </w:rPr>
        <w:t>个</w:t>
      </w:r>
      <w:r>
        <w:rPr>
          <w:rFonts w:hint="eastAsia"/>
        </w:rPr>
        <w:t>货窗</w:t>
      </w:r>
      <w:r w:rsidR="009E12B5">
        <w:rPr>
          <w:rFonts w:hint="eastAsia"/>
        </w:rPr>
        <w:t>的</w:t>
      </w:r>
      <w:proofErr w:type="gramEnd"/>
      <w:r w:rsidR="009E12B5">
        <w:rPr>
          <w:rFonts w:hint="eastAsia"/>
        </w:rPr>
        <w:t>货架。整个场地在周边没有货架的边缘部分设有</w:t>
      </w:r>
      <w:r w:rsidR="00A13286">
        <w:rPr>
          <w:rFonts w:hint="eastAsia"/>
        </w:rPr>
        <w:t>5cm</w:t>
      </w:r>
      <w:r w:rsidR="00A13286">
        <w:rPr>
          <w:rFonts w:hint="eastAsia"/>
        </w:rPr>
        <w:t>高、</w:t>
      </w:r>
      <w:r w:rsidR="00A13286">
        <w:rPr>
          <w:rFonts w:hint="eastAsia"/>
        </w:rPr>
        <w:t>2cm</w:t>
      </w:r>
      <w:r w:rsidR="00A13286">
        <w:rPr>
          <w:rFonts w:hint="eastAsia"/>
        </w:rPr>
        <w:t>厚的围栏</w:t>
      </w:r>
      <w:r w:rsidR="00D63E94">
        <w:rPr>
          <w:rFonts w:hint="eastAsia"/>
        </w:rPr>
        <w:t>。场地正中心</w:t>
      </w:r>
      <w:r w:rsidR="00642D11">
        <w:rPr>
          <w:rFonts w:hint="eastAsia"/>
        </w:rPr>
        <w:t>的</w:t>
      </w:r>
      <w:r>
        <w:rPr>
          <w:rFonts w:hint="eastAsia"/>
        </w:rPr>
        <w:t>E</w:t>
      </w:r>
      <w:r w:rsidR="00642D11">
        <w:rPr>
          <w:rFonts w:hint="eastAsia"/>
        </w:rPr>
        <w:t>区是一个长宽</w:t>
      </w:r>
      <w:r w:rsidR="00642D11">
        <w:rPr>
          <w:rFonts w:hint="eastAsia"/>
        </w:rPr>
        <w:t>1.2m</w:t>
      </w:r>
      <w:r w:rsidR="00642D11">
        <w:rPr>
          <w:rFonts w:hint="eastAsia"/>
        </w:rPr>
        <w:t>×</w:t>
      </w:r>
      <w:r w:rsidR="00642D11">
        <w:rPr>
          <w:rFonts w:hint="eastAsia"/>
        </w:rPr>
        <w:t>1.2m</w:t>
      </w:r>
      <w:r w:rsidR="00642D11">
        <w:rPr>
          <w:rFonts w:hint="eastAsia"/>
        </w:rPr>
        <w:t>、高</w:t>
      </w:r>
      <w:r w:rsidR="00642D11">
        <w:rPr>
          <w:rFonts w:hint="eastAsia"/>
        </w:rPr>
        <w:t>20cm</w:t>
      </w:r>
      <w:r w:rsidR="00642D11">
        <w:rPr>
          <w:rFonts w:hint="eastAsia"/>
        </w:rPr>
        <w:t>的方台，方台上表面被划分成</w:t>
      </w:r>
      <w:r w:rsidR="00642D11">
        <w:rPr>
          <w:rFonts w:hint="eastAsia"/>
        </w:rPr>
        <w:t>10</w:t>
      </w:r>
      <w:r w:rsidR="00642D11">
        <w:rPr>
          <w:rFonts w:hint="eastAsia"/>
        </w:rPr>
        <w:t>个长方形凹坑，用来表示各个“购物车”，每个长方形凹坑下陷</w:t>
      </w:r>
      <w:r w:rsidR="00642D11">
        <w:rPr>
          <w:rFonts w:hint="eastAsia"/>
        </w:rPr>
        <w:t>3cm</w:t>
      </w:r>
      <w:r w:rsidR="00D63E94">
        <w:rPr>
          <w:rFonts w:hint="eastAsia"/>
        </w:rPr>
        <w:t>。</w:t>
      </w:r>
    </w:p>
    <w:p w:rsidR="00AB101C" w:rsidRPr="004E13D5" w:rsidRDefault="00A13286" w:rsidP="005807F8">
      <w:pPr>
        <w:ind w:firstLineChars="200" w:firstLine="420"/>
      </w:pPr>
      <w:r>
        <w:rPr>
          <w:rFonts w:hint="eastAsia"/>
        </w:rPr>
        <w:t>场地</w:t>
      </w:r>
      <w:r w:rsidR="00642D11">
        <w:rPr>
          <w:rFonts w:hint="eastAsia"/>
        </w:rPr>
        <w:t>的</w:t>
      </w:r>
      <w:r>
        <w:rPr>
          <w:rFonts w:hint="eastAsia"/>
        </w:rPr>
        <w:t>地面</w:t>
      </w:r>
      <w:r w:rsidR="00D63E94">
        <w:rPr>
          <w:rFonts w:hint="eastAsia"/>
        </w:rPr>
        <w:t>喷涂了</w:t>
      </w:r>
      <w:r>
        <w:rPr>
          <w:rFonts w:hint="eastAsia"/>
        </w:rPr>
        <w:t>黑色哑光漆，并用宽</w:t>
      </w:r>
      <w:r>
        <w:rPr>
          <w:rFonts w:hint="eastAsia"/>
        </w:rPr>
        <w:t>3cm</w:t>
      </w:r>
      <w:r>
        <w:rPr>
          <w:rFonts w:hint="eastAsia"/>
        </w:rPr>
        <w:t>左右的白线划分成若干边长</w:t>
      </w:r>
      <w:r>
        <w:rPr>
          <w:rFonts w:hint="eastAsia"/>
        </w:rPr>
        <w:t>40cm</w:t>
      </w:r>
      <w:r>
        <w:rPr>
          <w:rFonts w:hint="eastAsia"/>
        </w:rPr>
        <w:t>的正方形区域（以白线的中心线为测量标准）。</w:t>
      </w:r>
      <w:r w:rsidR="00642D11">
        <w:rPr>
          <w:rFonts w:hint="eastAsia"/>
        </w:rPr>
        <w:t>场地的“起点区”张贴</w:t>
      </w:r>
      <w:r w:rsidR="00D63E94">
        <w:rPr>
          <w:rFonts w:hint="eastAsia"/>
        </w:rPr>
        <w:t>了</w:t>
      </w:r>
      <w:r w:rsidR="00642D11">
        <w:rPr>
          <w:rFonts w:hint="eastAsia"/>
        </w:rPr>
        <w:t>40cm</w:t>
      </w:r>
      <w:r w:rsidR="00642D11">
        <w:rPr>
          <w:rFonts w:hint="eastAsia"/>
        </w:rPr>
        <w:t>×</w:t>
      </w:r>
      <w:r w:rsidR="00642D11">
        <w:rPr>
          <w:rFonts w:hint="eastAsia"/>
        </w:rPr>
        <w:t>40cm</w:t>
      </w:r>
      <w:r w:rsidR="00642D11">
        <w:rPr>
          <w:rFonts w:hint="eastAsia"/>
        </w:rPr>
        <w:t>的</w:t>
      </w:r>
      <w:proofErr w:type="gramStart"/>
      <w:r w:rsidR="00D06528">
        <w:rPr>
          <w:rFonts w:hint="eastAsia"/>
        </w:rPr>
        <w:t>深</w:t>
      </w:r>
      <w:r w:rsidR="00642D11">
        <w:rPr>
          <w:rFonts w:hint="eastAsia"/>
        </w:rPr>
        <w:t>红色</w:t>
      </w:r>
      <w:r w:rsidR="00D63E94">
        <w:rPr>
          <w:rFonts w:hint="eastAsia"/>
        </w:rPr>
        <w:t>哑光贴纸</w:t>
      </w:r>
      <w:proofErr w:type="gramEnd"/>
      <w:r w:rsidR="00D63E94">
        <w:rPr>
          <w:rFonts w:hint="eastAsia"/>
        </w:rPr>
        <w:t>。</w:t>
      </w:r>
      <w:r w:rsidR="00D02396">
        <w:rPr>
          <w:rFonts w:hint="eastAsia"/>
        </w:rPr>
        <w:t>场地的围栏、货架</w:t>
      </w:r>
      <w:r w:rsidR="00D06528">
        <w:rPr>
          <w:rFonts w:hint="eastAsia"/>
        </w:rPr>
        <w:t>边框</w:t>
      </w:r>
      <w:r w:rsidR="00D02396">
        <w:rPr>
          <w:rFonts w:hint="eastAsia"/>
        </w:rPr>
        <w:t>和“购物车”区的表面均</w:t>
      </w:r>
      <w:r w:rsidR="003D0CD0">
        <w:rPr>
          <w:rFonts w:hint="eastAsia"/>
        </w:rPr>
        <w:t>被喷涂成白色。</w:t>
      </w:r>
    </w:p>
    <w:p w:rsidR="00D02396" w:rsidRDefault="00D02396" w:rsidP="00D63E94">
      <w:pPr>
        <w:ind w:firstLineChars="200" w:firstLine="420"/>
      </w:pPr>
      <w:r>
        <w:rPr>
          <w:rFonts w:hint="eastAsia"/>
        </w:rPr>
        <w:t>“</w:t>
      </w:r>
      <w:r w:rsidRPr="00D02396">
        <w:rPr>
          <w:rFonts w:hint="eastAsia"/>
        </w:rPr>
        <w:t>购物机器人挑战赛比赛场地示意图</w:t>
      </w:r>
      <w:r w:rsidR="00D06528">
        <w:rPr>
          <w:rFonts w:hint="eastAsia"/>
        </w:rPr>
        <w:t>”中的字母和</w:t>
      </w:r>
      <w:r w:rsidR="0054515F">
        <w:rPr>
          <w:rFonts w:hint="eastAsia"/>
        </w:rPr>
        <w:t>数字在实际的比赛场地中不一定存在。在此标出</w:t>
      </w:r>
      <w:r>
        <w:rPr>
          <w:rFonts w:hint="eastAsia"/>
        </w:rPr>
        <w:t>是为了方便描述比赛规则。</w:t>
      </w:r>
    </w:p>
    <w:p w:rsidR="00D02396" w:rsidRDefault="003A69A8" w:rsidP="00D63E94">
      <w:pPr>
        <w:ind w:firstLineChars="200" w:firstLine="420"/>
      </w:pPr>
      <w:r>
        <w:rPr>
          <w:rFonts w:hint="eastAsia"/>
        </w:rPr>
        <w:t>比赛时，货物会被端正的摆放在</w:t>
      </w:r>
      <w:proofErr w:type="gramStart"/>
      <w:r>
        <w:rPr>
          <w:rFonts w:hint="eastAsia"/>
        </w:rPr>
        <w:t>货架</w:t>
      </w:r>
      <w:r w:rsidR="001B6EC4">
        <w:rPr>
          <w:rFonts w:hint="eastAsia"/>
        </w:rPr>
        <w:t>货窗</w:t>
      </w:r>
      <w:r>
        <w:rPr>
          <w:rFonts w:hint="eastAsia"/>
        </w:rPr>
        <w:t>的</w:t>
      </w:r>
      <w:proofErr w:type="gramEnd"/>
      <w:r>
        <w:rPr>
          <w:rFonts w:hint="eastAsia"/>
        </w:rPr>
        <w:t>中间，</w:t>
      </w:r>
      <w:r w:rsidR="001B6EC4">
        <w:rPr>
          <w:rFonts w:hint="eastAsia"/>
        </w:rPr>
        <w:t>货物距离</w:t>
      </w:r>
      <w:proofErr w:type="gramStart"/>
      <w:r w:rsidR="001B6EC4">
        <w:rPr>
          <w:rFonts w:hint="eastAsia"/>
        </w:rPr>
        <w:t>货窗</w:t>
      </w:r>
      <w:r w:rsidR="001B6A7E">
        <w:rPr>
          <w:rFonts w:hint="eastAsia"/>
        </w:rPr>
        <w:t>左右</w:t>
      </w:r>
      <w:proofErr w:type="gramEnd"/>
      <w:r w:rsidR="001B6A7E">
        <w:rPr>
          <w:rFonts w:hint="eastAsia"/>
        </w:rPr>
        <w:t>挡板距离相等，</w:t>
      </w:r>
      <w:r>
        <w:rPr>
          <w:rFonts w:hint="eastAsia"/>
        </w:rPr>
        <w:t>货物最外边缘</w:t>
      </w:r>
      <w:r w:rsidR="001B6A7E">
        <w:rPr>
          <w:rFonts w:hint="eastAsia"/>
        </w:rPr>
        <w:t>距离近场地侧</w:t>
      </w:r>
      <w:proofErr w:type="gramStart"/>
      <w:r w:rsidR="001B6A7E">
        <w:rPr>
          <w:rFonts w:hint="eastAsia"/>
        </w:rPr>
        <w:t>的</w:t>
      </w:r>
      <w:r w:rsidR="001B6EC4">
        <w:rPr>
          <w:rFonts w:hint="eastAsia"/>
        </w:rPr>
        <w:t>货窗</w:t>
      </w:r>
      <w:r>
        <w:rPr>
          <w:rFonts w:hint="eastAsia"/>
        </w:rPr>
        <w:t>边缘</w:t>
      </w:r>
      <w:proofErr w:type="gramEnd"/>
      <w:r w:rsidR="00D02396">
        <w:rPr>
          <w:rFonts w:hint="eastAsia"/>
        </w:rPr>
        <w:t>2cm</w:t>
      </w:r>
      <w:r w:rsidR="00D02396">
        <w:rPr>
          <w:rFonts w:hint="eastAsia"/>
        </w:rPr>
        <w:t>，</w:t>
      </w:r>
      <w:r w:rsidR="00B8032F">
        <w:rPr>
          <w:rFonts w:hint="eastAsia"/>
        </w:rPr>
        <w:t>以</w:t>
      </w:r>
      <w:r w:rsidR="00D02396">
        <w:rPr>
          <w:rFonts w:hint="eastAsia"/>
        </w:rPr>
        <w:t>方便机器人抓取</w:t>
      </w:r>
      <w:r w:rsidR="001B6A7E">
        <w:rPr>
          <w:rFonts w:hint="eastAsia"/>
        </w:rPr>
        <w:t>。货物的主要产品名称和标志图案会面向场地黑色地面一侧，以方便机器人识别。</w:t>
      </w:r>
      <w:r w:rsidR="001B6EC4">
        <w:rPr>
          <w:rFonts w:hint="eastAsia"/>
        </w:rPr>
        <w:t>每个货窗</w:t>
      </w:r>
      <w:r w:rsidR="00460A72">
        <w:rPr>
          <w:rFonts w:hint="eastAsia"/>
        </w:rPr>
        <w:t>中</w:t>
      </w:r>
      <w:r w:rsidR="001B6A7E">
        <w:rPr>
          <w:rFonts w:hint="eastAsia"/>
        </w:rPr>
        <w:t>最多摆放</w:t>
      </w:r>
      <w:r w:rsidR="001B6EC4">
        <w:rPr>
          <w:rFonts w:hint="eastAsia"/>
        </w:rPr>
        <w:t>1</w:t>
      </w:r>
      <w:r w:rsidR="001B6A7E">
        <w:rPr>
          <w:rFonts w:hint="eastAsia"/>
        </w:rPr>
        <w:t>件货物。参见“货架上的货物摆放细节示意图”</w:t>
      </w:r>
      <w:r w:rsidR="00D02396">
        <w:rPr>
          <w:rFonts w:hint="eastAsia"/>
        </w:rPr>
        <w:t>。</w:t>
      </w:r>
    </w:p>
    <w:p w:rsidR="003A69A8" w:rsidRDefault="00534FA1" w:rsidP="003A69A8">
      <w:pPr>
        <w:jc w:val="center"/>
      </w:pPr>
      <w:r>
        <w:rPr>
          <w:noProof/>
        </w:rPr>
        <w:lastRenderedPageBreak/>
        <w:pict>
          <v:shape id="_x0000_s2118" type="#_x0000_t136" style="position:absolute;left:0;text-align:left;margin-left:184.05pt;margin-top:103.6pt;width:48.35pt;height:16.1pt;rotation:90;z-index:251709440" adj="9999" fillcolor="#ffc000" stroked="f">
            <v:shadow color="#868686"/>
            <v:textpath style="font-family:&quot;华文新魏&quot;;v-rotate-letters:t;v-text-kern:t" trim="t" fitpath="t" string="王老吉"/>
          </v:shape>
        </w:pict>
      </w:r>
      <w:r w:rsidR="00731C41">
        <w:rPr>
          <w:noProof/>
        </w:rPr>
        <w:pict>
          <v:shape id="_x0000_s2147" type="#_x0000_t136" style="position:absolute;left:0;text-align:left;margin-left:134.8pt;margin-top:109.85pt;width:22.2pt;height:12.55pt;rotation:-2919342fd;z-index:251740160" adj="12198" fillcolor="black [3213]" stroked="f">
            <v:shadow color="#868686"/>
            <v:textpath style="font-family:&quot;宋体&quot;;v-text-kern:t" trim="t" fitpath="t" string="2cm"/>
          </v:shape>
        </w:pict>
      </w:r>
      <w:r w:rsidR="00731C41">
        <w:rPr>
          <w:noProof/>
        </w:rPr>
        <w:pict>
          <v:shape id="_x0000_s2145" type="#_x0000_t32" style="position:absolute;left:0;text-align:left;margin-left:135.9pt;margin-top:112.75pt;width:29.45pt;height:28.25pt;flip:x;z-index:251737088" o:connectortype="straight">
            <v:stroke endarrow="open"/>
          </v:shape>
        </w:pict>
      </w:r>
      <w:r w:rsidR="00731C41">
        <w:rPr>
          <w:noProof/>
        </w:rPr>
        <w:pict>
          <v:shape id="_x0000_s2146" type="#_x0000_t32" style="position:absolute;left:0;text-align:left;margin-left:118.35pt;margin-top:145.7pt;width:11.95pt;height:11.65pt;flip:y;z-index:251738112" o:connectortype="straight">
            <v:stroke endarrow="open"/>
          </v:shape>
        </w:pict>
      </w:r>
      <w:r w:rsidR="003A69A8">
        <w:rPr>
          <w:noProof/>
        </w:rPr>
        <w:drawing>
          <wp:inline distT="0" distB="0" distL="0" distR="0">
            <wp:extent cx="4177232" cy="3364992"/>
            <wp:effectExtent l="1905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4183079" cy="3369702"/>
                    </a:xfrm>
                    <a:prstGeom prst="rect">
                      <a:avLst/>
                    </a:prstGeom>
                    <a:noFill/>
                    <a:ln w="9525">
                      <a:noFill/>
                      <a:miter lim="800000"/>
                      <a:headEnd/>
                      <a:tailEnd/>
                    </a:ln>
                  </pic:spPr>
                </pic:pic>
              </a:graphicData>
            </a:graphic>
          </wp:inline>
        </w:drawing>
      </w:r>
    </w:p>
    <w:p w:rsidR="001B6A7E" w:rsidRPr="001B6A7E" w:rsidRDefault="001B6A7E" w:rsidP="003A69A8">
      <w:pPr>
        <w:jc w:val="center"/>
        <w:rPr>
          <w:b/>
        </w:rPr>
      </w:pPr>
      <w:r w:rsidRPr="001B6A7E">
        <w:rPr>
          <w:rFonts w:hint="eastAsia"/>
          <w:b/>
        </w:rPr>
        <w:t>货架上的货物摆放细节示意图</w:t>
      </w:r>
    </w:p>
    <w:p w:rsidR="003A69A8" w:rsidRDefault="00B8032F" w:rsidP="005807F8">
      <w:pPr>
        <w:ind w:firstLineChars="200" w:firstLine="420"/>
      </w:pPr>
      <w:r>
        <w:rPr>
          <w:rFonts w:hint="eastAsia"/>
        </w:rPr>
        <w:t>在比赛使用的</w:t>
      </w:r>
      <w:r w:rsidR="00D02396">
        <w:rPr>
          <w:rFonts w:hint="eastAsia"/>
        </w:rPr>
        <w:t>货物</w:t>
      </w:r>
      <w:r w:rsidR="00A97010">
        <w:rPr>
          <w:rFonts w:hint="eastAsia"/>
        </w:rPr>
        <w:t>中</w:t>
      </w:r>
      <w:r>
        <w:rPr>
          <w:rFonts w:hint="eastAsia"/>
        </w:rPr>
        <w:t>，有一种特殊</w:t>
      </w:r>
      <w:r w:rsidR="00A97010">
        <w:rPr>
          <w:rFonts w:hint="eastAsia"/>
        </w:rPr>
        <w:t>的</w:t>
      </w:r>
      <w:r>
        <w:rPr>
          <w:rFonts w:hint="eastAsia"/>
        </w:rPr>
        <w:t>“</w:t>
      </w:r>
      <w:r w:rsidR="003D0CD0">
        <w:rPr>
          <w:rFonts w:hint="eastAsia"/>
        </w:rPr>
        <w:t>方砖</w:t>
      </w:r>
      <w:r w:rsidR="00A97010">
        <w:rPr>
          <w:rFonts w:hint="eastAsia"/>
        </w:rPr>
        <w:t>”货物，其形状为正方体，</w:t>
      </w:r>
      <w:r>
        <w:rPr>
          <w:rFonts w:hint="eastAsia"/>
        </w:rPr>
        <w:t>边长为</w:t>
      </w:r>
      <w:r w:rsidR="003D0CD0">
        <w:rPr>
          <w:rFonts w:hint="eastAsia"/>
        </w:rPr>
        <w:t>5cm</w:t>
      </w:r>
      <w:r w:rsidR="003D0CD0">
        <w:rPr>
          <w:rFonts w:hint="eastAsia"/>
        </w:rPr>
        <w:t>左右</w:t>
      </w:r>
      <w:r w:rsidR="00A97010">
        <w:rPr>
          <w:rFonts w:hint="eastAsia"/>
        </w:rPr>
        <w:t>，材料为</w:t>
      </w:r>
      <w:r>
        <w:rPr>
          <w:rFonts w:hint="eastAsia"/>
        </w:rPr>
        <w:t>木制</w:t>
      </w:r>
      <w:r w:rsidR="003A69A8">
        <w:rPr>
          <w:rFonts w:hint="eastAsia"/>
        </w:rPr>
        <w:t>，颜色</w:t>
      </w:r>
      <w:r w:rsidR="0086075C">
        <w:rPr>
          <w:rFonts w:hint="eastAsia"/>
        </w:rPr>
        <w:t>为黄色</w:t>
      </w:r>
      <w:r w:rsidR="003D0CD0">
        <w:rPr>
          <w:rFonts w:hint="eastAsia"/>
        </w:rPr>
        <w:t>。</w:t>
      </w:r>
    </w:p>
    <w:p w:rsidR="00AB101C" w:rsidRPr="00D63E94" w:rsidRDefault="00B8032F" w:rsidP="005807F8">
      <w:pPr>
        <w:ind w:firstLineChars="200" w:firstLine="420"/>
      </w:pPr>
      <w:r>
        <w:rPr>
          <w:rFonts w:hint="eastAsia"/>
        </w:rPr>
        <w:t>比赛场地的</w:t>
      </w:r>
      <w:r w:rsidR="00E201C6">
        <w:rPr>
          <w:rFonts w:hint="eastAsia"/>
        </w:rPr>
        <w:t>其他尺寸</w:t>
      </w:r>
      <w:r>
        <w:rPr>
          <w:rFonts w:hint="eastAsia"/>
        </w:rPr>
        <w:t>请</w:t>
      </w:r>
      <w:r w:rsidR="00E201C6">
        <w:rPr>
          <w:rFonts w:hint="eastAsia"/>
        </w:rPr>
        <w:t>参见“</w:t>
      </w:r>
      <w:r w:rsidR="008073BE">
        <w:rPr>
          <w:rFonts w:hint="eastAsia"/>
        </w:rPr>
        <w:t>A</w:t>
      </w:r>
      <w:r>
        <w:rPr>
          <w:rFonts w:hint="eastAsia"/>
        </w:rPr>
        <w:t>区</w:t>
      </w:r>
      <w:r w:rsidR="00E201C6" w:rsidRPr="00E201C6">
        <w:rPr>
          <w:rFonts w:hint="eastAsia"/>
        </w:rPr>
        <w:t>尺寸图</w:t>
      </w:r>
      <w:r w:rsidR="00E201C6">
        <w:rPr>
          <w:rFonts w:hint="eastAsia"/>
        </w:rPr>
        <w:t>”</w:t>
      </w:r>
      <w:r>
        <w:rPr>
          <w:rFonts w:hint="eastAsia"/>
        </w:rPr>
        <w:t>和“</w:t>
      </w:r>
      <w:r w:rsidR="008073BE">
        <w:rPr>
          <w:rFonts w:hint="eastAsia"/>
        </w:rPr>
        <w:t>E</w:t>
      </w:r>
      <w:r>
        <w:rPr>
          <w:rFonts w:hint="eastAsia"/>
        </w:rPr>
        <w:t>区尺寸图”</w:t>
      </w:r>
      <w:r w:rsidR="00E201C6">
        <w:rPr>
          <w:rFonts w:hint="eastAsia"/>
        </w:rPr>
        <w:t>。</w:t>
      </w:r>
      <w:r w:rsidR="0086075C">
        <w:rPr>
          <w:rFonts w:hint="eastAsia"/>
        </w:rPr>
        <w:t>最终比赛的实际场地允许存在±</w:t>
      </w:r>
      <w:r w:rsidR="0086075C">
        <w:rPr>
          <w:rFonts w:hint="eastAsia"/>
        </w:rPr>
        <w:t>5mm</w:t>
      </w:r>
      <w:r w:rsidR="0086075C">
        <w:rPr>
          <w:rFonts w:hint="eastAsia"/>
        </w:rPr>
        <w:t>的误差。</w:t>
      </w:r>
    </w:p>
    <w:p w:rsidR="007E1EC5" w:rsidRDefault="0090033E" w:rsidP="007E1EC5">
      <w:pPr>
        <w:jc w:val="center"/>
      </w:pPr>
      <w:r>
        <w:rPr>
          <w:noProof/>
        </w:rPr>
        <w:drawing>
          <wp:inline distT="0" distB="0" distL="0" distR="0">
            <wp:extent cx="5274310" cy="4102100"/>
            <wp:effectExtent l="19050" t="0" r="2540" b="0"/>
            <wp:docPr id="7" name="图片 6" descr="甲区场地尺寸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甲区场地尺寸图.jpg"/>
                    <pic:cNvPicPr/>
                  </pic:nvPicPr>
                  <pic:blipFill>
                    <a:blip r:embed="rId9" cstate="print"/>
                    <a:stretch>
                      <a:fillRect/>
                    </a:stretch>
                  </pic:blipFill>
                  <pic:spPr>
                    <a:xfrm>
                      <a:off x="0" y="0"/>
                      <a:ext cx="5274310" cy="4102100"/>
                    </a:xfrm>
                    <a:prstGeom prst="rect">
                      <a:avLst/>
                    </a:prstGeom>
                  </pic:spPr>
                </pic:pic>
              </a:graphicData>
            </a:graphic>
          </wp:inline>
        </w:drawing>
      </w:r>
    </w:p>
    <w:p w:rsidR="00141D1D" w:rsidRDefault="008073BE" w:rsidP="007E1EC5">
      <w:pPr>
        <w:jc w:val="center"/>
        <w:rPr>
          <w:b/>
        </w:rPr>
      </w:pPr>
      <w:r>
        <w:rPr>
          <w:rFonts w:hint="eastAsia"/>
          <w:b/>
        </w:rPr>
        <w:t>A</w:t>
      </w:r>
      <w:r w:rsidR="00EA5BC4">
        <w:rPr>
          <w:rFonts w:hint="eastAsia"/>
          <w:b/>
        </w:rPr>
        <w:t>区尺寸</w:t>
      </w:r>
      <w:r w:rsidR="007E1EC5">
        <w:rPr>
          <w:rFonts w:hint="eastAsia"/>
          <w:b/>
        </w:rPr>
        <w:t>图</w:t>
      </w:r>
      <w:r w:rsidR="00E956B2">
        <w:rPr>
          <w:rFonts w:hint="eastAsia"/>
          <w:b/>
        </w:rPr>
        <w:t>（</w:t>
      </w:r>
      <w:r w:rsidR="000B0EA7">
        <w:rPr>
          <w:rFonts w:hint="eastAsia"/>
          <w:b/>
        </w:rPr>
        <w:t>其他</w:t>
      </w:r>
      <w:r w:rsidR="00E956B2">
        <w:rPr>
          <w:rFonts w:hint="eastAsia"/>
          <w:b/>
        </w:rPr>
        <w:t>区除无“起点区”外尺寸</w:t>
      </w:r>
      <w:r w:rsidR="000B0EA7">
        <w:rPr>
          <w:rFonts w:hint="eastAsia"/>
          <w:b/>
        </w:rPr>
        <w:t>与</w:t>
      </w:r>
      <w:r>
        <w:rPr>
          <w:rFonts w:hint="eastAsia"/>
          <w:b/>
        </w:rPr>
        <w:t>A</w:t>
      </w:r>
      <w:r w:rsidR="000B0EA7">
        <w:rPr>
          <w:rFonts w:hint="eastAsia"/>
          <w:b/>
        </w:rPr>
        <w:t>区</w:t>
      </w:r>
      <w:r w:rsidR="00E956B2">
        <w:rPr>
          <w:rFonts w:hint="eastAsia"/>
          <w:b/>
        </w:rPr>
        <w:t>一致）</w:t>
      </w:r>
    </w:p>
    <w:p w:rsidR="00EA5BC4" w:rsidRDefault="00DA6F12" w:rsidP="00EA5BC4">
      <w:pPr>
        <w:jc w:val="center"/>
      </w:pPr>
      <w:r>
        <w:rPr>
          <w:noProof/>
        </w:rPr>
        <w:lastRenderedPageBreak/>
        <w:drawing>
          <wp:inline distT="0" distB="0" distL="0" distR="0">
            <wp:extent cx="3780146" cy="2604211"/>
            <wp:effectExtent l="19050" t="0" r="0" b="0"/>
            <wp:docPr id="6" name="图片 5" descr="购物车尺寸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购物车尺寸图.jpg"/>
                    <pic:cNvPicPr/>
                  </pic:nvPicPr>
                  <pic:blipFill>
                    <a:blip r:embed="rId10" cstate="print"/>
                    <a:srcRect l="1122" r="1053" b="2785"/>
                    <a:stretch>
                      <a:fillRect/>
                    </a:stretch>
                  </pic:blipFill>
                  <pic:spPr>
                    <a:xfrm>
                      <a:off x="0" y="0"/>
                      <a:ext cx="3781787" cy="2605341"/>
                    </a:xfrm>
                    <a:prstGeom prst="rect">
                      <a:avLst/>
                    </a:prstGeom>
                  </pic:spPr>
                </pic:pic>
              </a:graphicData>
            </a:graphic>
          </wp:inline>
        </w:drawing>
      </w:r>
    </w:p>
    <w:p w:rsidR="00EA5BC4" w:rsidRDefault="008073BE" w:rsidP="00EA5BC4">
      <w:pPr>
        <w:jc w:val="center"/>
        <w:rPr>
          <w:b/>
        </w:rPr>
      </w:pPr>
      <w:r>
        <w:rPr>
          <w:rFonts w:hint="eastAsia"/>
          <w:b/>
        </w:rPr>
        <w:t>E</w:t>
      </w:r>
      <w:r w:rsidR="00B8032F">
        <w:rPr>
          <w:rFonts w:hint="eastAsia"/>
          <w:b/>
        </w:rPr>
        <w:t>区</w:t>
      </w:r>
      <w:r w:rsidR="00EA5BC4">
        <w:rPr>
          <w:rFonts w:hint="eastAsia"/>
          <w:b/>
        </w:rPr>
        <w:t>尺寸图</w:t>
      </w:r>
    </w:p>
    <w:p w:rsidR="00A97010" w:rsidRPr="00A97010" w:rsidRDefault="00A97010" w:rsidP="00A97010"/>
    <w:p w:rsidR="004B7C0B" w:rsidRPr="00FE0864" w:rsidRDefault="004B7C0B" w:rsidP="004B7C0B">
      <w:pPr>
        <w:rPr>
          <w:b/>
        </w:rPr>
      </w:pPr>
      <w:r w:rsidRPr="00FE0864">
        <w:rPr>
          <w:rFonts w:hint="eastAsia"/>
          <w:b/>
        </w:rPr>
        <w:t xml:space="preserve">3. </w:t>
      </w:r>
      <w:r w:rsidRPr="00FE0864">
        <w:rPr>
          <w:rFonts w:hint="eastAsia"/>
          <w:b/>
        </w:rPr>
        <w:t>购物清单</w:t>
      </w:r>
    </w:p>
    <w:p w:rsidR="004B7C0B" w:rsidRDefault="004B7C0B" w:rsidP="004B7C0B">
      <w:pPr>
        <w:ind w:firstLineChars="200" w:firstLine="420"/>
      </w:pPr>
      <w:r>
        <w:rPr>
          <w:rFonts w:hint="eastAsia"/>
        </w:rPr>
        <w:t>购物清单中列出的货物</w:t>
      </w:r>
      <w:r w:rsidR="008209E8">
        <w:rPr>
          <w:rFonts w:hint="eastAsia"/>
        </w:rPr>
        <w:t>，是</w:t>
      </w:r>
      <w:r>
        <w:rPr>
          <w:rFonts w:hint="eastAsia"/>
        </w:rPr>
        <w:t>机器人</w:t>
      </w:r>
      <w:r w:rsidR="008209E8">
        <w:rPr>
          <w:rFonts w:hint="eastAsia"/>
        </w:rPr>
        <w:t>需要“采购”的目标货物。即要求机器人在货架上对各种货物进行识别，找出目标货物，并将货物抓取放置</w:t>
      </w:r>
      <w:r>
        <w:rPr>
          <w:rFonts w:hint="eastAsia"/>
        </w:rPr>
        <w:t>到</w:t>
      </w:r>
      <w:r w:rsidR="008209E8">
        <w:rPr>
          <w:rFonts w:hint="eastAsia"/>
        </w:rPr>
        <w:t>E</w:t>
      </w:r>
      <w:r w:rsidR="008209E8">
        <w:rPr>
          <w:rFonts w:hint="eastAsia"/>
        </w:rPr>
        <w:t>区对应编号的</w:t>
      </w:r>
      <w:r>
        <w:rPr>
          <w:rFonts w:hint="eastAsia"/>
        </w:rPr>
        <w:t>“购物车”</w:t>
      </w:r>
      <w:r w:rsidR="008209E8">
        <w:rPr>
          <w:rFonts w:hint="eastAsia"/>
        </w:rPr>
        <w:t>内。购物清单中的物品一定会出现在所描述的某个货窗内</w:t>
      </w:r>
      <w:r>
        <w:rPr>
          <w:rFonts w:hint="eastAsia"/>
        </w:rPr>
        <w:t>，货架的其他位置会</w:t>
      </w:r>
      <w:r w:rsidR="008209E8">
        <w:rPr>
          <w:rFonts w:hint="eastAsia"/>
        </w:rPr>
        <w:t>根据描述摆放一些已知或</w:t>
      </w:r>
      <w:r>
        <w:rPr>
          <w:rFonts w:hint="eastAsia"/>
        </w:rPr>
        <w:t>未知的干扰货物。</w:t>
      </w:r>
      <w:r w:rsidR="00460A72">
        <w:rPr>
          <w:rFonts w:hint="eastAsia"/>
        </w:rPr>
        <w:t>每个货窗中最多摆放</w:t>
      </w:r>
      <w:r w:rsidR="00460A72">
        <w:rPr>
          <w:rFonts w:hint="eastAsia"/>
        </w:rPr>
        <w:t>1</w:t>
      </w:r>
      <w:r w:rsidR="00F20159">
        <w:rPr>
          <w:rFonts w:hint="eastAsia"/>
        </w:rPr>
        <w:t>件货物</w:t>
      </w:r>
      <w:r w:rsidR="00845E9B">
        <w:rPr>
          <w:rFonts w:hint="eastAsia"/>
        </w:rPr>
        <w:t>。</w:t>
      </w:r>
    </w:p>
    <w:p w:rsidR="004B7C0B" w:rsidRDefault="00845E9B" w:rsidP="004B7C0B">
      <w:pPr>
        <w:ind w:firstLineChars="200" w:firstLine="420"/>
      </w:pPr>
      <w:r>
        <w:rPr>
          <w:rFonts w:hint="eastAsia"/>
        </w:rPr>
        <w:t>本比赛使用的购物清单如下：</w:t>
      </w:r>
    </w:p>
    <w:tbl>
      <w:tblPr>
        <w:tblStyle w:val="a6"/>
        <w:tblW w:w="0" w:type="auto"/>
        <w:jc w:val="center"/>
        <w:tblLook w:val="04A0"/>
      </w:tblPr>
      <w:tblGrid>
        <w:gridCol w:w="759"/>
        <w:gridCol w:w="1793"/>
        <w:gridCol w:w="939"/>
        <w:gridCol w:w="2211"/>
        <w:gridCol w:w="2376"/>
      </w:tblGrid>
      <w:tr w:rsidR="00121D36" w:rsidRPr="00FE0864" w:rsidTr="00C42E57">
        <w:trPr>
          <w:jc w:val="center"/>
        </w:trPr>
        <w:tc>
          <w:tcPr>
            <w:tcW w:w="0" w:type="auto"/>
            <w:vAlign w:val="center"/>
          </w:tcPr>
          <w:p w:rsidR="00C42E57" w:rsidRPr="00FE0864" w:rsidRDefault="00C42E57" w:rsidP="00CE5D1F">
            <w:pPr>
              <w:jc w:val="center"/>
              <w:rPr>
                <w:b/>
                <w:sz w:val="18"/>
                <w:szCs w:val="18"/>
              </w:rPr>
            </w:pPr>
            <w:r w:rsidRPr="00FE0864">
              <w:rPr>
                <w:rFonts w:hint="eastAsia"/>
                <w:b/>
                <w:sz w:val="18"/>
                <w:szCs w:val="18"/>
              </w:rPr>
              <w:t>购物车</w:t>
            </w:r>
          </w:p>
          <w:p w:rsidR="00C42E57" w:rsidRPr="00FE0864" w:rsidRDefault="00C42E57" w:rsidP="00CE5D1F">
            <w:pPr>
              <w:jc w:val="center"/>
              <w:rPr>
                <w:b/>
                <w:sz w:val="18"/>
                <w:szCs w:val="18"/>
              </w:rPr>
            </w:pPr>
            <w:r w:rsidRPr="00FE0864">
              <w:rPr>
                <w:rFonts w:hint="eastAsia"/>
                <w:b/>
                <w:sz w:val="18"/>
                <w:szCs w:val="18"/>
              </w:rPr>
              <w:t>编号</w:t>
            </w:r>
          </w:p>
        </w:tc>
        <w:tc>
          <w:tcPr>
            <w:tcW w:w="0" w:type="auto"/>
            <w:vAlign w:val="center"/>
          </w:tcPr>
          <w:p w:rsidR="00C42E57" w:rsidRPr="00FE0864" w:rsidRDefault="00C42E57" w:rsidP="00CE5D1F">
            <w:pPr>
              <w:jc w:val="center"/>
              <w:rPr>
                <w:b/>
                <w:sz w:val="18"/>
                <w:szCs w:val="18"/>
              </w:rPr>
            </w:pPr>
            <w:r w:rsidRPr="00FE0864">
              <w:rPr>
                <w:rFonts w:hint="eastAsia"/>
                <w:b/>
                <w:sz w:val="18"/>
                <w:szCs w:val="18"/>
              </w:rPr>
              <w:t>所需采购的</w:t>
            </w:r>
          </w:p>
          <w:p w:rsidR="00C42E57" w:rsidRPr="00FE0864" w:rsidRDefault="00C42E57" w:rsidP="00CE5D1F">
            <w:pPr>
              <w:jc w:val="center"/>
              <w:rPr>
                <w:b/>
                <w:sz w:val="18"/>
                <w:szCs w:val="18"/>
              </w:rPr>
            </w:pPr>
            <w:r w:rsidRPr="00FE0864">
              <w:rPr>
                <w:rFonts w:hint="eastAsia"/>
                <w:b/>
                <w:sz w:val="18"/>
                <w:szCs w:val="18"/>
              </w:rPr>
              <w:t>目标货物</w:t>
            </w:r>
          </w:p>
        </w:tc>
        <w:tc>
          <w:tcPr>
            <w:tcW w:w="0" w:type="auto"/>
          </w:tcPr>
          <w:p w:rsidR="00C42E57" w:rsidRDefault="00C42E57" w:rsidP="00CE5D1F">
            <w:pPr>
              <w:jc w:val="center"/>
              <w:rPr>
                <w:b/>
                <w:sz w:val="18"/>
                <w:szCs w:val="18"/>
              </w:rPr>
            </w:pPr>
            <w:r>
              <w:rPr>
                <w:rFonts w:hint="eastAsia"/>
                <w:b/>
                <w:sz w:val="18"/>
                <w:szCs w:val="18"/>
              </w:rPr>
              <w:t>每个货物</w:t>
            </w:r>
          </w:p>
          <w:p w:rsidR="00C42E57" w:rsidRPr="00FE0864" w:rsidRDefault="00C42E57" w:rsidP="00CE5D1F">
            <w:pPr>
              <w:jc w:val="center"/>
              <w:rPr>
                <w:b/>
                <w:sz w:val="18"/>
                <w:szCs w:val="18"/>
              </w:rPr>
            </w:pPr>
            <w:r>
              <w:rPr>
                <w:rFonts w:hint="eastAsia"/>
                <w:b/>
                <w:sz w:val="18"/>
                <w:szCs w:val="18"/>
              </w:rPr>
              <w:t>的分值</w:t>
            </w:r>
          </w:p>
        </w:tc>
        <w:tc>
          <w:tcPr>
            <w:tcW w:w="0" w:type="auto"/>
            <w:vAlign w:val="center"/>
          </w:tcPr>
          <w:p w:rsidR="00C42E57" w:rsidRPr="00FE0864" w:rsidRDefault="00C42E57" w:rsidP="00CE5D1F">
            <w:pPr>
              <w:jc w:val="center"/>
              <w:rPr>
                <w:b/>
                <w:sz w:val="18"/>
                <w:szCs w:val="18"/>
              </w:rPr>
            </w:pPr>
            <w:r w:rsidRPr="00FE0864">
              <w:rPr>
                <w:rFonts w:hint="eastAsia"/>
                <w:b/>
                <w:sz w:val="18"/>
                <w:szCs w:val="18"/>
              </w:rPr>
              <w:t>目标货物</w:t>
            </w:r>
            <w:r>
              <w:rPr>
                <w:rFonts w:hint="eastAsia"/>
                <w:b/>
                <w:sz w:val="18"/>
                <w:szCs w:val="18"/>
              </w:rPr>
              <w:t>所在</w:t>
            </w:r>
            <w:proofErr w:type="gramStart"/>
            <w:r>
              <w:rPr>
                <w:rFonts w:hint="eastAsia"/>
                <w:b/>
                <w:sz w:val="18"/>
                <w:szCs w:val="18"/>
              </w:rPr>
              <w:t>的货窗</w:t>
            </w:r>
            <w:proofErr w:type="gramEnd"/>
          </w:p>
        </w:tc>
        <w:tc>
          <w:tcPr>
            <w:tcW w:w="0" w:type="auto"/>
            <w:vAlign w:val="center"/>
          </w:tcPr>
          <w:p w:rsidR="00C42E57" w:rsidRPr="00FE0864" w:rsidRDefault="00C42E57" w:rsidP="00CE5D1F">
            <w:pPr>
              <w:jc w:val="center"/>
              <w:rPr>
                <w:b/>
                <w:sz w:val="18"/>
                <w:szCs w:val="18"/>
              </w:rPr>
            </w:pPr>
            <w:r w:rsidRPr="00FE0864">
              <w:rPr>
                <w:rFonts w:hint="eastAsia"/>
                <w:b/>
                <w:sz w:val="18"/>
                <w:szCs w:val="18"/>
              </w:rPr>
              <w:t>货区其他位置的干扰货物</w:t>
            </w:r>
          </w:p>
        </w:tc>
      </w:tr>
      <w:tr w:rsidR="00121D36" w:rsidRPr="00FE0864" w:rsidTr="00C42E57">
        <w:trPr>
          <w:jc w:val="center"/>
        </w:trPr>
        <w:tc>
          <w:tcPr>
            <w:tcW w:w="0" w:type="auto"/>
            <w:vAlign w:val="center"/>
          </w:tcPr>
          <w:p w:rsidR="00C42E57" w:rsidRPr="00FE0864" w:rsidRDefault="00C42E57" w:rsidP="00845E9B">
            <w:pPr>
              <w:jc w:val="center"/>
              <w:rPr>
                <w:sz w:val="18"/>
                <w:szCs w:val="18"/>
              </w:rPr>
            </w:pPr>
            <w:r w:rsidRPr="00FE0864">
              <w:rPr>
                <w:rFonts w:hint="eastAsia"/>
                <w:sz w:val="18"/>
                <w:szCs w:val="18"/>
              </w:rPr>
              <w:t>1</w:t>
            </w:r>
          </w:p>
        </w:tc>
        <w:tc>
          <w:tcPr>
            <w:tcW w:w="0" w:type="auto"/>
            <w:vAlign w:val="center"/>
          </w:tcPr>
          <w:p w:rsidR="00C42E57" w:rsidRPr="00FE0864" w:rsidRDefault="00C42E57" w:rsidP="00845E9B">
            <w:pPr>
              <w:rPr>
                <w:sz w:val="18"/>
                <w:szCs w:val="18"/>
              </w:rPr>
            </w:pPr>
            <w:r w:rsidRPr="00FE0864">
              <w:rPr>
                <w:rFonts w:hint="eastAsia"/>
                <w:sz w:val="18"/>
                <w:szCs w:val="18"/>
              </w:rPr>
              <w:t>6</w:t>
            </w:r>
            <w:r w:rsidRPr="00FE0864">
              <w:rPr>
                <w:rFonts w:hint="eastAsia"/>
                <w:sz w:val="18"/>
                <w:szCs w:val="18"/>
              </w:rPr>
              <w:t>个黄色方砖</w:t>
            </w:r>
          </w:p>
        </w:tc>
        <w:tc>
          <w:tcPr>
            <w:tcW w:w="0" w:type="auto"/>
          </w:tcPr>
          <w:p w:rsidR="00C42E57" w:rsidRPr="00FE0864" w:rsidRDefault="000710D9" w:rsidP="00413375">
            <w:pPr>
              <w:rPr>
                <w:sz w:val="18"/>
                <w:szCs w:val="18"/>
              </w:rPr>
            </w:pPr>
            <w:r>
              <w:rPr>
                <w:rFonts w:hint="eastAsia"/>
                <w:sz w:val="18"/>
                <w:szCs w:val="18"/>
              </w:rPr>
              <w:t>各</w:t>
            </w:r>
            <w:r w:rsidR="00C42E57">
              <w:rPr>
                <w:rFonts w:hint="eastAsia"/>
                <w:sz w:val="18"/>
                <w:szCs w:val="18"/>
              </w:rPr>
              <w:t>1</w:t>
            </w:r>
            <w:r w:rsidR="00C42E57">
              <w:rPr>
                <w:rFonts w:hint="eastAsia"/>
                <w:sz w:val="18"/>
                <w:szCs w:val="18"/>
              </w:rPr>
              <w:t>分</w:t>
            </w:r>
          </w:p>
        </w:tc>
        <w:tc>
          <w:tcPr>
            <w:tcW w:w="0" w:type="auto"/>
            <w:vAlign w:val="center"/>
          </w:tcPr>
          <w:p w:rsidR="00C42E57" w:rsidRPr="00FE0864" w:rsidRDefault="00C42E57" w:rsidP="00413375">
            <w:pPr>
              <w:rPr>
                <w:sz w:val="18"/>
                <w:szCs w:val="18"/>
              </w:rPr>
            </w:pPr>
            <w:r w:rsidRPr="00FE0864">
              <w:rPr>
                <w:rFonts w:hint="eastAsia"/>
                <w:sz w:val="18"/>
                <w:szCs w:val="18"/>
              </w:rPr>
              <w:t>在</w:t>
            </w:r>
            <w:r w:rsidRPr="00FE0864">
              <w:rPr>
                <w:rFonts w:hint="eastAsia"/>
                <w:sz w:val="18"/>
                <w:szCs w:val="18"/>
              </w:rPr>
              <w:t>A</w:t>
            </w:r>
            <w:r>
              <w:rPr>
                <w:rFonts w:hint="eastAsia"/>
                <w:sz w:val="18"/>
                <w:szCs w:val="18"/>
              </w:rPr>
              <w:t>区货架的随机货窗中</w:t>
            </w:r>
          </w:p>
        </w:tc>
        <w:tc>
          <w:tcPr>
            <w:tcW w:w="0" w:type="auto"/>
            <w:vAlign w:val="center"/>
          </w:tcPr>
          <w:p w:rsidR="00C42E57" w:rsidRPr="00FE0864" w:rsidRDefault="00C42E57" w:rsidP="00C42E57">
            <w:pPr>
              <w:rPr>
                <w:sz w:val="18"/>
                <w:szCs w:val="18"/>
              </w:rPr>
            </w:pPr>
            <w:r w:rsidRPr="00FE0864">
              <w:rPr>
                <w:rFonts w:hint="eastAsia"/>
                <w:sz w:val="18"/>
                <w:szCs w:val="18"/>
              </w:rPr>
              <w:t>其余位置</w:t>
            </w:r>
            <w:r>
              <w:rPr>
                <w:rFonts w:hint="eastAsia"/>
                <w:sz w:val="18"/>
                <w:szCs w:val="18"/>
              </w:rPr>
              <w:t>没有货物</w:t>
            </w:r>
          </w:p>
        </w:tc>
      </w:tr>
      <w:tr w:rsidR="00121D36" w:rsidRPr="00FE0864" w:rsidTr="00C413B5">
        <w:trPr>
          <w:jc w:val="center"/>
        </w:trPr>
        <w:tc>
          <w:tcPr>
            <w:tcW w:w="0" w:type="auto"/>
            <w:vAlign w:val="center"/>
          </w:tcPr>
          <w:p w:rsidR="00C42E57" w:rsidRPr="00FE0864" w:rsidRDefault="00C42E57" w:rsidP="00845E9B">
            <w:pPr>
              <w:jc w:val="center"/>
              <w:rPr>
                <w:sz w:val="18"/>
                <w:szCs w:val="18"/>
              </w:rPr>
            </w:pPr>
            <w:r w:rsidRPr="00FE0864">
              <w:rPr>
                <w:rFonts w:hint="eastAsia"/>
                <w:sz w:val="18"/>
                <w:szCs w:val="18"/>
              </w:rPr>
              <w:t>2</w:t>
            </w:r>
          </w:p>
        </w:tc>
        <w:tc>
          <w:tcPr>
            <w:tcW w:w="0" w:type="auto"/>
            <w:vAlign w:val="center"/>
          </w:tcPr>
          <w:p w:rsidR="00C42E57" w:rsidRPr="00FE0864" w:rsidRDefault="00121D36" w:rsidP="00845E9B">
            <w:pPr>
              <w:rPr>
                <w:sz w:val="18"/>
                <w:szCs w:val="18"/>
              </w:rPr>
            </w:pPr>
            <w:r w:rsidRPr="00FE0864">
              <w:rPr>
                <w:rFonts w:hint="eastAsia"/>
                <w:sz w:val="18"/>
                <w:szCs w:val="18"/>
              </w:rPr>
              <w:t>1</w:t>
            </w:r>
            <w:r>
              <w:rPr>
                <w:rFonts w:hint="eastAsia"/>
                <w:sz w:val="18"/>
                <w:szCs w:val="18"/>
              </w:rPr>
              <w:t>瓶</w:t>
            </w:r>
            <w:r w:rsidRPr="004F4083">
              <w:rPr>
                <w:rFonts w:hint="eastAsia"/>
                <w:sz w:val="18"/>
                <w:szCs w:val="18"/>
              </w:rPr>
              <w:t>养乐多</w:t>
            </w:r>
            <w:r>
              <w:rPr>
                <w:rFonts w:hint="eastAsia"/>
                <w:sz w:val="18"/>
                <w:szCs w:val="18"/>
              </w:rPr>
              <w:t>（空瓶）</w:t>
            </w:r>
          </w:p>
        </w:tc>
        <w:tc>
          <w:tcPr>
            <w:tcW w:w="0" w:type="auto"/>
          </w:tcPr>
          <w:p w:rsidR="00C42E57" w:rsidRPr="00FE0864" w:rsidRDefault="00121D36" w:rsidP="00C7617F">
            <w:pPr>
              <w:rPr>
                <w:sz w:val="18"/>
                <w:szCs w:val="18"/>
              </w:rPr>
            </w:pPr>
            <w:r>
              <w:rPr>
                <w:rFonts w:hint="eastAsia"/>
                <w:sz w:val="18"/>
                <w:szCs w:val="18"/>
              </w:rPr>
              <w:t>2</w:t>
            </w:r>
            <w:r w:rsidR="00C42E57">
              <w:rPr>
                <w:rFonts w:hint="eastAsia"/>
                <w:sz w:val="18"/>
                <w:szCs w:val="18"/>
              </w:rPr>
              <w:t>分</w:t>
            </w:r>
          </w:p>
        </w:tc>
        <w:tc>
          <w:tcPr>
            <w:tcW w:w="0" w:type="auto"/>
            <w:vAlign w:val="center"/>
          </w:tcPr>
          <w:p w:rsidR="00C42E57" w:rsidRPr="00FE0864" w:rsidRDefault="00C42E57" w:rsidP="00C7617F">
            <w:pPr>
              <w:rPr>
                <w:sz w:val="18"/>
                <w:szCs w:val="18"/>
              </w:rPr>
            </w:pPr>
            <w:r w:rsidRPr="00FE0864">
              <w:rPr>
                <w:rFonts w:hint="eastAsia"/>
                <w:sz w:val="18"/>
                <w:szCs w:val="18"/>
              </w:rPr>
              <w:t>在</w:t>
            </w:r>
            <w:r>
              <w:rPr>
                <w:rFonts w:hint="eastAsia"/>
                <w:sz w:val="18"/>
                <w:szCs w:val="18"/>
              </w:rPr>
              <w:t>BCD</w:t>
            </w:r>
            <w:r>
              <w:rPr>
                <w:rFonts w:hint="eastAsia"/>
                <w:sz w:val="18"/>
                <w:szCs w:val="18"/>
              </w:rPr>
              <w:t>区的随机货窗中</w:t>
            </w:r>
          </w:p>
        </w:tc>
        <w:tc>
          <w:tcPr>
            <w:tcW w:w="0" w:type="auto"/>
          </w:tcPr>
          <w:p w:rsidR="00C42E57" w:rsidRDefault="00C42E57">
            <w:r w:rsidRPr="00E71089">
              <w:rPr>
                <w:rFonts w:hint="eastAsia"/>
                <w:sz w:val="18"/>
                <w:szCs w:val="18"/>
              </w:rPr>
              <w:t>其余位置放有未知干扰货物</w:t>
            </w:r>
          </w:p>
        </w:tc>
      </w:tr>
      <w:tr w:rsidR="00121D36" w:rsidRPr="00FE0864" w:rsidTr="00C413B5">
        <w:trPr>
          <w:jc w:val="center"/>
        </w:trPr>
        <w:tc>
          <w:tcPr>
            <w:tcW w:w="0" w:type="auto"/>
            <w:vAlign w:val="center"/>
          </w:tcPr>
          <w:p w:rsidR="00C42E57" w:rsidRPr="00FE0864" w:rsidRDefault="00C42E57" w:rsidP="00845E9B">
            <w:pPr>
              <w:jc w:val="center"/>
              <w:rPr>
                <w:sz w:val="18"/>
                <w:szCs w:val="18"/>
              </w:rPr>
            </w:pPr>
            <w:r w:rsidRPr="00FE0864">
              <w:rPr>
                <w:rFonts w:hint="eastAsia"/>
                <w:sz w:val="18"/>
                <w:szCs w:val="18"/>
              </w:rPr>
              <w:t>3</w:t>
            </w:r>
          </w:p>
        </w:tc>
        <w:tc>
          <w:tcPr>
            <w:tcW w:w="0" w:type="auto"/>
            <w:vAlign w:val="center"/>
          </w:tcPr>
          <w:p w:rsidR="00C42E57" w:rsidRPr="00FE0864" w:rsidRDefault="00121D36" w:rsidP="00845E9B">
            <w:pPr>
              <w:rPr>
                <w:sz w:val="18"/>
                <w:szCs w:val="18"/>
              </w:rPr>
            </w:pPr>
            <w:r w:rsidRPr="00FE0864">
              <w:rPr>
                <w:rFonts w:hint="eastAsia"/>
                <w:sz w:val="18"/>
                <w:szCs w:val="18"/>
              </w:rPr>
              <w:t>1</w:t>
            </w:r>
            <w:r w:rsidRPr="00FE0864">
              <w:rPr>
                <w:rFonts w:hint="eastAsia"/>
                <w:sz w:val="18"/>
                <w:szCs w:val="18"/>
              </w:rPr>
              <w:t>罐加多宝</w:t>
            </w:r>
            <w:r>
              <w:rPr>
                <w:rFonts w:hint="eastAsia"/>
                <w:sz w:val="18"/>
                <w:szCs w:val="18"/>
              </w:rPr>
              <w:t>（空瓶）</w:t>
            </w:r>
          </w:p>
        </w:tc>
        <w:tc>
          <w:tcPr>
            <w:tcW w:w="0" w:type="auto"/>
          </w:tcPr>
          <w:p w:rsidR="00C42E57" w:rsidRPr="00FE0864" w:rsidRDefault="00121D36" w:rsidP="00413375">
            <w:pPr>
              <w:rPr>
                <w:sz w:val="18"/>
                <w:szCs w:val="18"/>
              </w:rPr>
            </w:pPr>
            <w:r>
              <w:rPr>
                <w:rFonts w:hint="eastAsia"/>
                <w:sz w:val="18"/>
                <w:szCs w:val="18"/>
              </w:rPr>
              <w:t>3</w:t>
            </w:r>
            <w:r w:rsidR="00C42E57">
              <w:rPr>
                <w:rFonts w:hint="eastAsia"/>
                <w:sz w:val="18"/>
                <w:szCs w:val="18"/>
              </w:rPr>
              <w:t>分</w:t>
            </w:r>
          </w:p>
        </w:tc>
        <w:tc>
          <w:tcPr>
            <w:tcW w:w="0" w:type="auto"/>
            <w:vAlign w:val="center"/>
          </w:tcPr>
          <w:p w:rsidR="00C42E57" w:rsidRPr="00FE0864" w:rsidRDefault="00C42E57" w:rsidP="00413375">
            <w:pPr>
              <w:rPr>
                <w:sz w:val="18"/>
                <w:szCs w:val="18"/>
              </w:rPr>
            </w:pPr>
            <w:r w:rsidRPr="00FE0864">
              <w:rPr>
                <w:rFonts w:hint="eastAsia"/>
                <w:sz w:val="18"/>
                <w:szCs w:val="18"/>
              </w:rPr>
              <w:t>在</w:t>
            </w:r>
            <w:r>
              <w:rPr>
                <w:rFonts w:hint="eastAsia"/>
                <w:sz w:val="18"/>
                <w:szCs w:val="18"/>
              </w:rPr>
              <w:t>BCD</w:t>
            </w:r>
            <w:r>
              <w:rPr>
                <w:rFonts w:hint="eastAsia"/>
                <w:sz w:val="18"/>
                <w:szCs w:val="18"/>
              </w:rPr>
              <w:t>区的随机货窗中</w:t>
            </w:r>
          </w:p>
        </w:tc>
        <w:tc>
          <w:tcPr>
            <w:tcW w:w="0" w:type="auto"/>
          </w:tcPr>
          <w:p w:rsidR="00C42E57" w:rsidRDefault="00C42E57">
            <w:r w:rsidRPr="00E71089">
              <w:rPr>
                <w:rFonts w:hint="eastAsia"/>
                <w:sz w:val="18"/>
                <w:szCs w:val="18"/>
              </w:rPr>
              <w:t>其余位置放有未知干扰货物</w:t>
            </w:r>
          </w:p>
        </w:tc>
      </w:tr>
      <w:tr w:rsidR="00121D36" w:rsidRPr="00FE0864" w:rsidTr="00C413B5">
        <w:trPr>
          <w:jc w:val="center"/>
        </w:trPr>
        <w:tc>
          <w:tcPr>
            <w:tcW w:w="0" w:type="auto"/>
            <w:vAlign w:val="center"/>
          </w:tcPr>
          <w:p w:rsidR="00C42E57" w:rsidRPr="00FE0864" w:rsidRDefault="00C42E57" w:rsidP="00845E9B">
            <w:pPr>
              <w:jc w:val="center"/>
              <w:rPr>
                <w:sz w:val="18"/>
                <w:szCs w:val="18"/>
              </w:rPr>
            </w:pPr>
            <w:r w:rsidRPr="00FE0864">
              <w:rPr>
                <w:rFonts w:hint="eastAsia"/>
                <w:sz w:val="18"/>
                <w:szCs w:val="18"/>
              </w:rPr>
              <w:t>4</w:t>
            </w:r>
          </w:p>
        </w:tc>
        <w:tc>
          <w:tcPr>
            <w:tcW w:w="0" w:type="auto"/>
            <w:vAlign w:val="center"/>
          </w:tcPr>
          <w:p w:rsidR="00C42E57" w:rsidRPr="00FE0864" w:rsidRDefault="00C42E57" w:rsidP="00845E9B">
            <w:pPr>
              <w:rPr>
                <w:sz w:val="18"/>
                <w:szCs w:val="18"/>
              </w:rPr>
            </w:pPr>
            <w:r w:rsidRPr="00FE0864">
              <w:rPr>
                <w:rFonts w:hint="eastAsia"/>
                <w:sz w:val="18"/>
                <w:szCs w:val="18"/>
              </w:rPr>
              <w:t>1</w:t>
            </w:r>
            <w:r w:rsidRPr="00FE0864">
              <w:rPr>
                <w:rFonts w:hint="eastAsia"/>
                <w:sz w:val="18"/>
                <w:szCs w:val="18"/>
              </w:rPr>
              <w:t>个</w:t>
            </w:r>
            <w:r w:rsidR="004F4083" w:rsidRPr="004F4083">
              <w:rPr>
                <w:rFonts w:hint="eastAsia"/>
                <w:sz w:val="18"/>
                <w:szCs w:val="18"/>
              </w:rPr>
              <w:t>网球</w:t>
            </w:r>
          </w:p>
        </w:tc>
        <w:tc>
          <w:tcPr>
            <w:tcW w:w="0" w:type="auto"/>
          </w:tcPr>
          <w:p w:rsidR="00C42E57" w:rsidRPr="00FE0864" w:rsidRDefault="00121D36" w:rsidP="00413375">
            <w:pPr>
              <w:rPr>
                <w:sz w:val="18"/>
                <w:szCs w:val="18"/>
              </w:rPr>
            </w:pPr>
            <w:r>
              <w:rPr>
                <w:rFonts w:hint="eastAsia"/>
                <w:sz w:val="18"/>
                <w:szCs w:val="18"/>
              </w:rPr>
              <w:t>4</w:t>
            </w:r>
            <w:r w:rsidR="00C42E57">
              <w:rPr>
                <w:rFonts w:hint="eastAsia"/>
                <w:sz w:val="18"/>
                <w:szCs w:val="18"/>
              </w:rPr>
              <w:t>分</w:t>
            </w:r>
          </w:p>
        </w:tc>
        <w:tc>
          <w:tcPr>
            <w:tcW w:w="0" w:type="auto"/>
            <w:vAlign w:val="center"/>
          </w:tcPr>
          <w:p w:rsidR="00C42E57" w:rsidRPr="00FE0864" w:rsidRDefault="00C42E57" w:rsidP="00413375">
            <w:pPr>
              <w:rPr>
                <w:sz w:val="18"/>
                <w:szCs w:val="18"/>
              </w:rPr>
            </w:pPr>
            <w:r w:rsidRPr="00FE0864">
              <w:rPr>
                <w:rFonts w:hint="eastAsia"/>
                <w:sz w:val="18"/>
                <w:szCs w:val="18"/>
              </w:rPr>
              <w:t>在</w:t>
            </w:r>
            <w:r>
              <w:rPr>
                <w:rFonts w:hint="eastAsia"/>
                <w:sz w:val="18"/>
                <w:szCs w:val="18"/>
              </w:rPr>
              <w:t>BCD</w:t>
            </w:r>
            <w:r>
              <w:rPr>
                <w:rFonts w:hint="eastAsia"/>
                <w:sz w:val="18"/>
                <w:szCs w:val="18"/>
              </w:rPr>
              <w:t>区的随机货窗中</w:t>
            </w:r>
          </w:p>
        </w:tc>
        <w:tc>
          <w:tcPr>
            <w:tcW w:w="0" w:type="auto"/>
          </w:tcPr>
          <w:p w:rsidR="00C42E57" w:rsidRDefault="00C42E57">
            <w:r w:rsidRPr="00E71089">
              <w:rPr>
                <w:rFonts w:hint="eastAsia"/>
                <w:sz w:val="18"/>
                <w:szCs w:val="18"/>
              </w:rPr>
              <w:t>其余位置放有未知干扰货物</w:t>
            </w:r>
          </w:p>
        </w:tc>
      </w:tr>
      <w:tr w:rsidR="00121D36" w:rsidRPr="00FE0864" w:rsidTr="00C413B5">
        <w:trPr>
          <w:jc w:val="center"/>
        </w:trPr>
        <w:tc>
          <w:tcPr>
            <w:tcW w:w="0" w:type="auto"/>
            <w:vAlign w:val="center"/>
          </w:tcPr>
          <w:p w:rsidR="00C42E57" w:rsidRPr="00FE0864" w:rsidRDefault="00C42E57" w:rsidP="00845E9B">
            <w:pPr>
              <w:jc w:val="center"/>
              <w:rPr>
                <w:sz w:val="18"/>
                <w:szCs w:val="18"/>
              </w:rPr>
            </w:pPr>
            <w:r w:rsidRPr="00FE0864">
              <w:rPr>
                <w:rFonts w:hint="eastAsia"/>
                <w:sz w:val="18"/>
                <w:szCs w:val="18"/>
              </w:rPr>
              <w:t>5</w:t>
            </w:r>
          </w:p>
        </w:tc>
        <w:tc>
          <w:tcPr>
            <w:tcW w:w="0" w:type="auto"/>
            <w:vAlign w:val="center"/>
          </w:tcPr>
          <w:p w:rsidR="00C42E57" w:rsidRPr="00FE0864" w:rsidRDefault="00C42E57" w:rsidP="00CE28AC">
            <w:pPr>
              <w:rPr>
                <w:sz w:val="18"/>
                <w:szCs w:val="18"/>
              </w:rPr>
            </w:pPr>
            <w:r w:rsidRPr="00FE0864">
              <w:rPr>
                <w:rFonts w:hint="eastAsia"/>
                <w:sz w:val="18"/>
                <w:szCs w:val="18"/>
              </w:rPr>
              <w:t>1</w:t>
            </w:r>
            <w:r w:rsidR="00CE28AC">
              <w:rPr>
                <w:rFonts w:hint="eastAsia"/>
                <w:sz w:val="18"/>
                <w:szCs w:val="18"/>
              </w:rPr>
              <w:t>包</w:t>
            </w:r>
            <w:r w:rsidR="00CE28AC" w:rsidRPr="00CE28AC">
              <w:rPr>
                <w:rFonts w:hint="eastAsia"/>
                <w:sz w:val="18"/>
                <w:szCs w:val="18"/>
              </w:rPr>
              <w:t>咪咪虾条</w:t>
            </w:r>
          </w:p>
        </w:tc>
        <w:tc>
          <w:tcPr>
            <w:tcW w:w="0" w:type="auto"/>
          </w:tcPr>
          <w:p w:rsidR="00C42E57" w:rsidRPr="00FE0864" w:rsidRDefault="000C517F" w:rsidP="00413375">
            <w:pPr>
              <w:rPr>
                <w:sz w:val="18"/>
                <w:szCs w:val="18"/>
              </w:rPr>
            </w:pPr>
            <w:r>
              <w:rPr>
                <w:rFonts w:hint="eastAsia"/>
                <w:sz w:val="18"/>
                <w:szCs w:val="18"/>
              </w:rPr>
              <w:t>5</w:t>
            </w:r>
            <w:r w:rsidR="00C42E57">
              <w:rPr>
                <w:rFonts w:hint="eastAsia"/>
                <w:sz w:val="18"/>
                <w:szCs w:val="18"/>
              </w:rPr>
              <w:t>分</w:t>
            </w:r>
          </w:p>
        </w:tc>
        <w:tc>
          <w:tcPr>
            <w:tcW w:w="0" w:type="auto"/>
            <w:vAlign w:val="center"/>
          </w:tcPr>
          <w:p w:rsidR="00C42E57" w:rsidRPr="00FE0864" w:rsidRDefault="00C42E57" w:rsidP="00413375">
            <w:pPr>
              <w:rPr>
                <w:sz w:val="18"/>
                <w:szCs w:val="18"/>
              </w:rPr>
            </w:pPr>
            <w:r w:rsidRPr="00FE0864">
              <w:rPr>
                <w:rFonts w:hint="eastAsia"/>
                <w:sz w:val="18"/>
                <w:szCs w:val="18"/>
              </w:rPr>
              <w:t>在</w:t>
            </w:r>
            <w:r>
              <w:rPr>
                <w:rFonts w:hint="eastAsia"/>
                <w:sz w:val="18"/>
                <w:szCs w:val="18"/>
              </w:rPr>
              <w:t>BCD</w:t>
            </w:r>
            <w:r>
              <w:rPr>
                <w:rFonts w:hint="eastAsia"/>
                <w:sz w:val="18"/>
                <w:szCs w:val="18"/>
              </w:rPr>
              <w:t>区的随机货窗中</w:t>
            </w:r>
          </w:p>
        </w:tc>
        <w:tc>
          <w:tcPr>
            <w:tcW w:w="0" w:type="auto"/>
          </w:tcPr>
          <w:p w:rsidR="00C42E57" w:rsidRDefault="00C42E57">
            <w:r w:rsidRPr="00E71089">
              <w:rPr>
                <w:rFonts w:hint="eastAsia"/>
                <w:sz w:val="18"/>
                <w:szCs w:val="18"/>
              </w:rPr>
              <w:t>其余位置放有未知干扰货物</w:t>
            </w:r>
          </w:p>
        </w:tc>
      </w:tr>
      <w:tr w:rsidR="00121D36" w:rsidRPr="00FE0864" w:rsidTr="00C413B5">
        <w:trPr>
          <w:jc w:val="center"/>
        </w:trPr>
        <w:tc>
          <w:tcPr>
            <w:tcW w:w="0" w:type="auto"/>
            <w:vAlign w:val="center"/>
          </w:tcPr>
          <w:p w:rsidR="00C42E57" w:rsidRPr="00FE0864" w:rsidRDefault="00C42E57" w:rsidP="00845E9B">
            <w:pPr>
              <w:jc w:val="center"/>
              <w:rPr>
                <w:sz w:val="18"/>
                <w:szCs w:val="18"/>
              </w:rPr>
            </w:pPr>
            <w:r w:rsidRPr="00FE0864">
              <w:rPr>
                <w:rFonts w:hint="eastAsia"/>
                <w:sz w:val="18"/>
                <w:szCs w:val="18"/>
              </w:rPr>
              <w:t>6</w:t>
            </w:r>
          </w:p>
        </w:tc>
        <w:tc>
          <w:tcPr>
            <w:tcW w:w="0" w:type="auto"/>
            <w:vAlign w:val="center"/>
          </w:tcPr>
          <w:p w:rsidR="00C42E57" w:rsidRPr="00FE0864" w:rsidRDefault="00C42E57" w:rsidP="00CE28AC">
            <w:pPr>
              <w:rPr>
                <w:sz w:val="18"/>
                <w:szCs w:val="18"/>
              </w:rPr>
            </w:pPr>
            <w:r w:rsidRPr="00FE0864">
              <w:rPr>
                <w:rFonts w:hint="eastAsia"/>
                <w:sz w:val="18"/>
                <w:szCs w:val="18"/>
              </w:rPr>
              <w:t>1</w:t>
            </w:r>
            <w:r w:rsidR="00CE28AC">
              <w:rPr>
                <w:rFonts w:hint="eastAsia"/>
                <w:sz w:val="18"/>
                <w:szCs w:val="18"/>
              </w:rPr>
              <w:t>个钢丝球</w:t>
            </w:r>
          </w:p>
        </w:tc>
        <w:tc>
          <w:tcPr>
            <w:tcW w:w="0" w:type="auto"/>
          </w:tcPr>
          <w:p w:rsidR="00C42E57" w:rsidRPr="00FE0864" w:rsidRDefault="00121D36" w:rsidP="00845E9B">
            <w:pPr>
              <w:rPr>
                <w:sz w:val="18"/>
                <w:szCs w:val="18"/>
              </w:rPr>
            </w:pPr>
            <w:r>
              <w:rPr>
                <w:rFonts w:hint="eastAsia"/>
                <w:sz w:val="18"/>
                <w:szCs w:val="18"/>
              </w:rPr>
              <w:t>6</w:t>
            </w:r>
            <w:r w:rsidR="00C42E57">
              <w:rPr>
                <w:rFonts w:hint="eastAsia"/>
                <w:sz w:val="18"/>
                <w:szCs w:val="18"/>
              </w:rPr>
              <w:t>分</w:t>
            </w:r>
          </w:p>
        </w:tc>
        <w:tc>
          <w:tcPr>
            <w:tcW w:w="0" w:type="auto"/>
            <w:vAlign w:val="center"/>
          </w:tcPr>
          <w:p w:rsidR="00C42E57" w:rsidRPr="00FE0864" w:rsidRDefault="00C42E57" w:rsidP="00845E9B">
            <w:pPr>
              <w:rPr>
                <w:sz w:val="18"/>
                <w:szCs w:val="18"/>
              </w:rPr>
            </w:pPr>
            <w:r w:rsidRPr="00FE0864">
              <w:rPr>
                <w:rFonts w:hint="eastAsia"/>
                <w:sz w:val="18"/>
                <w:szCs w:val="18"/>
              </w:rPr>
              <w:t>在</w:t>
            </w:r>
            <w:r>
              <w:rPr>
                <w:rFonts w:hint="eastAsia"/>
                <w:sz w:val="18"/>
                <w:szCs w:val="18"/>
              </w:rPr>
              <w:t>BCD</w:t>
            </w:r>
            <w:r>
              <w:rPr>
                <w:rFonts w:hint="eastAsia"/>
                <w:sz w:val="18"/>
                <w:szCs w:val="18"/>
              </w:rPr>
              <w:t>区的随机货窗中</w:t>
            </w:r>
          </w:p>
        </w:tc>
        <w:tc>
          <w:tcPr>
            <w:tcW w:w="0" w:type="auto"/>
          </w:tcPr>
          <w:p w:rsidR="00C42E57" w:rsidRDefault="00C42E57">
            <w:r w:rsidRPr="00E71089">
              <w:rPr>
                <w:rFonts w:hint="eastAsia"/>
                <w:sz w:val="18"/>
                <w:szCs w:val="18"/>
              </w:rPr>
              <w:t>其余位置放有未知干扰货物</w:t>
            </w:r>
          </w:p>
        </w:tc>
      </w:tr>
      <w:tr w:rsidR="00121D36" w:rsidRPr="00FE0864" w:rsidTr="00C413B5">
        <w:trPr>
          <w:jc w:val="center"/>
        </w:trPr>
        <w:tc>
          <w:tcPr>
            <w:tcW w:w="0" w:type="auto"/>
            <w:vAlign w:val="center"/>
          </w:tcPr>
          <w:p w:rsidR="00CE28AC" w:rsidRPr="00FE0864" w:rsidRDefault="00CE28AC" w:rsidP="00845E9B">
            <w:pPr>
              <w:jc w:val="center"/>
              <w:rPr>
                <w:sz w:val="18"/>
                <w:szCs w:val="18"/>
              </w:rPr>
            </w:pPr>
            <w:r w:rsidRPr="00FE0864">
              <w:rPr>
                <w:rFonts w:hint="eastAsia"/>
                <w:sz w:val="18"/>
                <w:szCs w:val="18"/>
              </w:rPr>
              <w:t>7</w:t>
            </w:r>
          </w:p>
        </w:tc>
        <w:tc>
          <w:tcPr>
            <w:tcW w:w="0" w:type="auto"/>
            <w:vAlign w:val="center"/>
          </w:tcPr>
          <w:p w:rsidR="00CE28AC" w:rsidRPr="00FE0864" w:rsidRDefault="00CE28AC" w:rsidP="006601FE">
            <w:pPr>
              <w:rPr>
                <w:sz w:val="18"/>
                <w:szCs w:val="18"/>
              </w:rPr>
            </w:pPr>
            <w:r w:rsidRPr="00FE0864">
              <w:rPr>
                <w:rFonts w:hint="eastAsia"/>
                <w:sz w:val="18"/>
                <w:szCs w:val="18"/>
              </w:rPr>
              <w:t>1</w:t>
            </w:r>
            <w:r>
              <w:rPr>
                <w:rFonts w:hint="eastAsia"/>
                <w:sz w:val="18"/>
                <w:szCs w:val="18"/>
              </w:rPr>
              <w:t>个</w:t>
            </w:r>
            <w:r w:rsidRPr="00CE28AC">
              <w:rPr>
                <w:rFonts w:hint="eastAsia"/>
                <w:sz w:val="18"/>
                <w:szCs w:val="18"/>
              </w:rPr>
              <w:t>羽毛球</w:t>
            </w:r>
          </w:p>
        </w:tc>
        <w:tc>
          <w:tcPr>
            <w:tcW w:w="0" w:type="auto"/>
          </w:tcPr>
          <w:p w:rsidR="00CE28AC" w:rsidRPr="00FE0864" w:rsidRDefault="00121D36" w:rsidP="00845E9B">
            <w:pPr>
              <w:rPr>
                <w:sz w:val="18"/>
                <w:szCs w:val="18"/>
              </w:rPr>
            </w:pPr>
            <w:r>
              <w:rPr>
                <w:rFonts w:hint="eastAsia"/>
                <w:sz w:val="18"/>
                <w:szCs w:val="18"/>
              </w:rPr>
              <w:t>7</w:t>
            </w:r>
            <w:r w:rsidR="00CE28AC">
              <w:rPr>
                <w:rFonts w:hint="eastAsia"/>
                <w:sz w:val="18"/>
                <w:szCs w:val="18"/>
              </w:rPr>
              <w:t>分</w:t>
            </w:r>
          </w:p>
        </w:tc>
        <w:tc>
          <w:tcPr>
            <w:tcW w:w="0" w:type="auto"/>
            <w:vAlign w:val="center"/>
          </w:tcPr>
          <w:p w:rsidR="00CE28AC" w:rsidRPr="00FE0864" w:rsidRDefault="00CE28AC" w:rsidP="00845E9B">
            <w:pPr>
              <w:rPr>
                <w:sz w:val="18"/>
                <w:szCs w:val="18"/>
              </w:rPr>
            </w:pPr>
            <w:r w:rsidRPr="00FE0864">
              <w:rPr>
                <w:rFonts w:hint="eastAsia"/>
                <w:sz w:val="18"/>
                <w:szCs w:val="18"/>
              </w:rPr>
              <w:t>在</w:t>
            </w:r>
            <w:r>
              <w:rPr>
                <w:rFonts w:hint="eastAsia"/>
                <w:sz w:val="18"/>
                <w:szCs w:val="18"/>
              </w:rPr>
              <w:t>BCD</w:t>
            </w:r>
            <w:r>
              <w:rPr>
                <w:rFonts w:hint="eastAsia"/>
                <w:sz w:val="18"/>
                <w:szCs w:val="18"/>
              </w:rPr>
              <w:t>区的随机货窗中</w:t>
            </w:r>
          </w:p>
        </w:tc>
        <w:tc>
          <w:tcPr>
            <w:tcW w:w="0" w:type="auto"/>
          </w:tcPr>
          <w:p w:rsidR="00CE28AC" w:rsidRDefault="00CE28AC">
            <w:r w:rsidRPr="00E71089">
              <w:rPr>
                <w:rFonts w:hint="eastAsia"/>
                <w:sz w:val="18"/>
                <w:szCs w:val="18"/>
              </w:rPr>
              <w:t>其余位置放有未知干扰货物</w:t>
            </w:r>
          </w:p>
        </w:tc>
      </w:tr>
      <w:tr w:rsidR="00121D36" w:rsidRPr="00FE0864" w:rsidTr="00C42E57">
        <w:trPr>
          <w:jc w:val="center"/>
        </w:trPr>
        <w:tc>
          <w:tcPr>
            <w:tcW w:w="0" w:type="auto"/>
            <w:vAlign w:val="center"/>
          </w:tcPr>
          <w:p w:rsidR="00CE28AC" w:rsidRPr="00FE0864" w:rsidRDefault="00CE28AC" w:rsidP="00845E9B">
            <w:pPr>
              <w:jc w:val="center"/>
              <w:rPr>
                <w:sz w:val="18"/>
                <w:szCs w:val="18"/>
              </w:rPr>
            </w:pPr>
            <w:r w:rsidRPr="00FE0864">
              <w:rPr>
                <w:rFonts w:hint="eastAsia"/>
                <w:sz w:val="18"/>
                <w:szCs w:val="18"/>
              </w:rPr>
              <w:t>8</w:t>
            </w:r>
          </w:p>
        </w:tc>
        <w:tc>
          <w:tcPr>
            <w:tcW w:w="0" w:type="auto"/>
            <w:vAlign w:val="center"/>
          </w:tcPr>
          <w:p w:rsidR="00CE28AC" w:rsidRPr="00FE0864" w:rsidRDefault="00CE28AC" w:rsidP="006601FE">
            <w:pPr>
              <w:rPr>
                <w:sz w:val="18"/>
                <w:szCs w:val="18"/>
              </w:rPr>
            </w:pPr>
            <w:r w:rsidRPr="00FE0864">
              <w:rPr>
                <w:rFonts w:hint="eastAsia"/>
                <w:sz w:val="18"/>
                <w:szCs w:val="18"/>
              </w:rPr>
              <w:t>1</w:t>
            </w:r>
            <w:r>
              <w:rPr>
                <w:rFonts w:hint="eastAsia"/>
                <w:sz w:val="18"/>
                <w:szCs w:val="18"/>
              </w:rPr>
              <w:t>个</w:t>
            </w:r>
            <w:proofErr w:type="gramStart"/>
            <w:r w:rsidRPr="00CE28AC">
              <w:rPr>
                <w:rFonts w:hint="eastAsia"/>
                <w:sz w:val="18"/>
                <w:szCs w:val="18"/>
              </w:rPr>
              <w:t>有线小</w:t>
            </w:r>
            <w:proofErr w:type="gramEnd"/>
            <w:r w:rsidRPr="00CE28AC">
              <w:rPr>
                <w:rFonts w:hint="eastAsia"/>
                <w:sz w:val="18"/>
                <w:szCs w:val="18"/>
              </w:rPr>
              <w:t>鼠标</w:t>
            </w:r>
          </w:p>
        </w:tc>
        <w:tc>
          <w:tcPr>
            <w:tcW w:w="0" w:type="auto"/>
          </w:tcPr>
          <w:p w:rsidR="00CE28AC" w:rsidRPr="00FE0864" w:rsidRDefault="00121D36" w:rsidP="00413375">
            <w:pPr>
              <w:rPr>
                <w:sz w:val="18"/>
                <w:szCs w:val="18"/>
              </w:rPr>
            </w:pPr>
            <w:r>
              <w:rPr>
                <w:rFonts w:hint="eastAsia"/>
                <w:sz w:val="18"/>
                <w:szCs w:val="18"/>
              </w:rPr>
              <w:t>8</w:t>
            </w:r>
            <w:r w:rsidR="00CE28AC">
              <w:rPr>
                <w:rFonts w:hint="eastAsia"/>
                <w:sz w:val="18"/>
                <w:szCs w:val="18"/>
              </w:rPr>
              <w:t>分</w:t>
            </w:r>
          </w:p>
        </w:tc>
        <w:tc>
          <w:tcPr>
            <w:tcW w:w="0" w:type="auto"/>
            <w:vAlign w:val="center"/>
          </w:tcPr>
          <w:p w:rsidR="00CE28AC" w:rsidRPr="00FE0864" w:rsidRDefault="00CE28AC" w:rsidP="00413375">
            <w:pPr>
              <w:rPr>
                <w:sz w:val="18"/>
                <w:szCs w:val="18"/>
              </w:rPr>
            </w:pPr>
            <w:r w:rsidRPr="00FE0864">
              <w:rPr>
                <w:rFonts w:hint="eastAsia"/>
                <w:sz w:val="18"/>
                <w:szCs w:val="18"/>
              </w:rPr>
              <w:t>在</w:t>
            </w:r>
            <w:r>
              <w:rPr>
                <w:rFonts w:hint="eastAsia"/>
                <w:sz w:val="18"/>
                <w:szCs w:val="18"/>
              </w:rPr>
              <w:t>BCD</w:t>
            </w:r>
            <w:r>
              <w:rPr>
                <w:rFonts w:hint="eastAsia"/>
                <w:sz w:val="18"/>
                <w:szCs w:val="18"/>
              </w:rPr>
              <w:t>区的随机货窗中</w:t>
            </w:r>
          </w:p>
        </w:tc>
        <w:tc>
          <w:tcPr>
            <w:tcW w:w="0" w:type="auto"/>
            <w:vAlign w:val="center"/>
          </w:tcPr>
          <w:p w:rsidR="00CE28AC" w:rsidRPr="00FE0864" w:rsidRDefault="00CE28AC" w:rsidP="00845E9B">
            <w:pPr>
              <w:rPr>
                <w:sz w:val="18"/>
                <w:szCs w:val="18"/>
              </w:rPr>
            </w:pPr>
            <w:r w:rsidRPr="00FE0864">
              <w:rPr>
                <w:rFonts w:hint="eastAsia"/>
                <w:sz w:val="18"/>
                <w:szCs w:val="18"/>
              </w:rPr>
              <w:t>其余位置放有未知干扰货物</w:t>
            </w:r>
          </w:p>
        </w:tc>
      </w:tr>
      <w:tr w:rsidR="00121D36" w:rsidRPr="00FE0864" w:rsidTr="00C42E57">
        <w:trPr>
          <w:jc w:val="center"/>
        </w:trPr>
        <w:tc>
          <w:tcPr>
            <w:tcW w:w="0" w:type="auto"/>
            <w:vAlign w:val="center"/>
          </w:tcPr>
          <w:p w:rsidR="00C42E57" w:rsidRPr="00FE0864" w:rsidRDefault="00C42E57" w:rsidP="00845E9B">
            <w:pPr>
              <w:jc w:val="center"/>
              <w:rPr>
                <w:sz w:val="18"/>
                <w:szCs w:val="18"/>
              </w:rPr>
            </w:pPr>
            <w:r w:rsidRPr="00FE0864">
              <w:rPr>
                <w:rFonts w:hint="eastAsia"/>
                <w:sz w:val="18"/>
                <w:szCs w:val="18"/>
              </w:rPr>
              <w:t>9</w:t>
            </w:r>
          </w:p>
        </w:tc>
        <w:tc>
          <w:tcPr>
            <w:tcW w:w="0" w:type="auto"/>
            <w:vAlign w:val="center"/>
          </w:tcPr>
          <w:p w:rsidR="00C42E57" w:rsidRPr="00FE0864" w:rsidRDefault="00C42E57" w:rsidP="00845E9B">
            <w:pPr>
              <w:rPr>
                <w:sz w:val="18"/>
                <w:szCs w:val="18"/>
              </w:rPr>
            </w:pPr>
            <w:r w:rsidRPr="00FE0864">
              <w:rPr>
                <w:rFonts w:hint="eastAsia"/>
                <w:sz w:val="18"/>
                <w:szCs w:val="18"/>
              </w:rPr>
              <w:t>1</w:t>
            </w:r>
            <w:r w:rsidR="00CE28AC">
              <w:rPr>
                <w:rFonts w:hint="eastAsia"/>
                <w:sz w:val="18"/>
                <w:szCs w:val="18"/>
              </w:rPr>
              <w:t>支</w:t>
            </w:r>
            <w:r w:rsidR="00CE28AC" w:rsidRPr="00CE28AC">
              <w:rPr>
                <w:rFonts w:hint="eastAsia"/>
                <w:sz w:val="18"/>
                <w:szCs w:val="18"/>
              </w:rPr>
              <w:t>中华</w:t>
            </w:r>
            <w:r w:rsidR="00CE28AC" w:rsidRPr="00CE28AC">
              <w:rPr>
                <w:rFonts w:hint="eastAsia"/>
                <w:sz w:val="18"/>
                <w:szCs w:val="18"/>
              </w:rPr>
              <w:t>2B</w:t>
            </w:r>
            <w:r w:rsidR="00CE28AC" w:rsidRPr="00CE28AC">
              <w:rPr>
                <w:rFonts w:hint="eastAsia"/>
                <w:sz w:val="18"/>
                <w:szCs w:val="18"/>
              </w:rPr>
              <w:t>铅笔</w:t>
            </w:r>
          </w:p>
        </w:tc>
        <w:tc>
          <w:tcPr>
            <w:tcW w:w="0" w:type="auto"/>
          </w:tcPr>
          <w:p w:rsidR="00C42E57" w:rsidRPr="00FE0864" w:rsidRDefault="00CE28AC" w:rsidP="00605F41">
            <w:pPr>
              <w:rPr>
                <w:sz w:val="18"/>
                <w:szCs w:val="18"/>
              </w:rPr>
            </w:pPr>
            <w:r>
              <w:rPr>
                <w:rFonts w:hint="eastAsia"/>
                <w:sz w:val="18"/>
                <w:szCs w:val="18"/>
              </w:rPr>
              <w:t>9</w:t>
            </w:r>
            <w:r w:rsidR="00C42E57">
              <w:rPr>
                <w:rFonts w:hint="eastAsia"/>
                <w:sz w:val="18"/>
                <w:szCs w:val="18"/>
              </w:rPr>
              <w:t>分</w:t>
            </w:r>
          </w:p>
        </w:tc>
        <w:tc>
          <w:tcPr>
            <w:tcW w:w="0" w:type="auto"/>
            <w:vAlign w:val="center"/>
          </w:tcPr>
          <w:p w:rsidR="00C42E57" w:rsidRPr="00FE0864" w:rsidRDefault="00C42E57" w:rsidP="00605F41">
            <w:pPr>
              <w:rPr>
                <w:sz w:val="18"/>
                <w:szCs w:val="18"/>
              </w:rPr>
            </w:pPr>
            <w:r w:rsidRPr="00FE0864">
              <w:rPr>
                <w:rFonts w:hint="eastAsia"/>
                <w:sz w:val="18"/>
                <w:szCs w:val="18"/>
              </w:rPr>
              <w:t>在</w:t>
            </w:r>
            <w:r>
              <w:rPr>
                <w:rFonts w:hint="eastAsia"/>
                <w:sz w:val="18"/>
                <w:szCs w:val="18"/>
              </w:rPr>
              <w:t>BCD</w:t>
            </w:r>
            <w:r>
              <w:rPr>
                <w:rFonts w:hint="eastAsia"/>
                <w:sz w:val="18"/>
                <w:szCs w:val="18"/>
              </w:rPr>
              <w:t>区的随机货窗中</w:t>
            </w:r>
          </w:p>
        </w:tc>
        <w:tc>
          <w:tcPr>
            <w:tcW w:w="0" w:type="auto"/>
            <w:vAlign w:val="center"/>
          </w:tcPr>
          <w:p w:rsidR="00C42E57" w:rsidRPr="00FE0864" w:rsidRDefault="00C42E57" w:rsidP="00605F41">
            <w:pPr>
              <w:rPr>
                <w:sz w:val="18"/>
                <w:szCs w:val="18"/>
              </w:rPr>
            </w:pPr>
            <w:r w:rsidRPr="00FE0864">
              <w:rPr>
                <w:rFonts w:hint="eastAsia"/>
                <w:sz w:val="18"/>
                <w:szCs w:val="18"/>
              </w:rPr>
              <w:t>其余位置放有未知干扰货物</w:t>
            </w:r>
          </w:p>
        </w:tc>
      </w:tr>
      <w:tr w:rsidR="00121D36" w:rsidRPr="00FE0864" w:rsidTr="00C42E57">
        <w:trPr>
          <w:jc w:val="center"/>
        </w:trPr>
        <w:tc>
          <w:tcPr>
            <w:tcW w:w="0" w:type="auto"/>
            <w:vAlign w:val="center"/>
          </w:tcPr>
          <w:p w:rsidR="00C42E57" w:rsidRPr="00FE0864" w:rsidRDefault="00C42E57" w:rsidP="00845E9B">
            <w:pPr>
              <w:jc w:val="center"/>
              <w:rPr>
                <w:sz w:val="18"/>
                <w:szCs w:val="18"/>
              </w:rPr>
            </w:pPr>
            <w:r w:rsidRPr="00FE0864">
              <w:rPr>
                <w:rFonts w:hint="eastAsia"/>
                <w:sz w:val="18"/>
                <w:szCs w:val="18"/>
              </w:rPr>
              <w:t>10</w:t>
            </w:r>
          </w:p>
        </w:tc>
        <w:tc>
          <w:tcPr>
            <w:tcW w:w="0" w:type="auto"/>
            <w:vAlign w:val="center"/>
          </w:tcPr>
          <w:p w:rsidR="00C42E57" w:rsidRPr="00FE0864" w:rsidRDefault="00C42E57" w:rsidP="004F4083">
            <w:pPr>
              <w:rPr>
                <w:sz w:val="18"/>
                <w:szCs w:val="18"/>
              </w:rPr>
            </w:pPr>
            <w:r w:rsidRPr="00FE0864">
              <w:rPr>
                <w:rFonts w:hint="eastAsia"/>
                <w:sz w:val="18"/>
                <w:szCs w:val="18"/>
              </w:rPr>
              <w:t>1</w:t>
            </w:r>
            <w:r w:rsidR="004F4083">
              <w:rPr>
                <w:rFonts w:hint="eastAsia"/>
                <w:sz w:val="18"/>
                <w:szCs w:val="18"/>
              </w:rPr>
              <w:t>个</w:t>
            </w:r>
            <w:r w:rsidR="00912B55">
              <w:rPr>
                <w:rFonts w:hint="eastAsia"/>
                <w:sz w:val="18"/>
                <w:szCs w:val="18"/>
              </w:rPr>
              <w:t>白色</w:t>
            </w:r>
            <w:r w:rsidR="004F4083" w:rsidRPr="004F4083">
              <w:rPr>
                <w:rFonts w:hint="eastAsia"/>
                <w:sz w:val="18"/>
                <w:szCs w:val="18"/>
              </w:rPr>
              <w:t>乒乓球</w:t>
            </w:r>
          </w:p>
        </w:tc>
        <w:tc>
          <w:tcPr>
            <w:tcW w:w="0" w:type="auto"/>
          </w:tcPr>
          <w:p w:rsidR="00C42E57" w:rsidRPr="00FE0864" w:rsidRDefault="00CE28AC" w:rsidP="00605F41">
            <w:pPr>
              <w:rPr>
                <w:sz w:val="18"/>
                <w:szCs w:val="18"/>
              </w:rPr>
            </w:pPr>
            <w:r>
              <w:rPr>
                <w:rFonts w:hint="eastAsia"/>
                <w:sz w:val="18"/>
                <w:szCs w:val="18"/>
              </w:rPr>
              <w:t>10</w:t>
            </w:r>
            <w:r w:rsidR="00C42E57">
              <w:rPr>
                <w:rFonts w:hint="eastAsia"/>
                <w:sz w:val="18"/>
                <w:szCs w:val="18"/>
              </w:rPr>
              <w:t>分</w:t>
            </w:r>
          </w:p>
        </w:tc>
        <w:tc>
          <w:tcPr>
            <w:tcW w:w="0" w:type="auto"/>
            <w:vAlign w:val="center"/>
          </w:tcPr>
          <w:p w:rsidR="00C42E57" w:rsidRPr="00FE0864" w:rsidRDefault="00C42E57" w:rsidP="00605F41">
            <w:pPr>
              <w:rPr>
                <w:sz w:val="18"/>
                <w:szCs w:val="18"/>
              </w:rPr>
            </w:pPr>
            <w:r w:rsidRPr="00FE0864">
              <w:rPr>
                <w:rFonts w:hint="eastAsia"/>
                <w:sz w:val="18"/>
                <w:szCs w:val="18"/>
              </w:rPr>
              <w:t>在</w:t>
            </w:r>
            <w:r>
              <w:rPr>
                <w:rFonts w:hint="eastAsia"/>
                <w:sz w:val="18"/>
                <w:szCs w:val="18"/>
              </w:rPr>
              <w:t>BCD</w:t>
            </w:r>
            <w:r>
              <w:rPr>
                <w:rFonts w:hint="eastAsia"/>
                <w:sz w:val="18"/>
                <w:szCs w:val="18"/>
              </w:rPr>
              <w:t>区的随机货窗中</w:t>
            </w:r>
          </w:p>
        </w:tc>
        <w:tc>
          <w:tcPr>
            <w:tcW w:w="0" w:type="auto"/>
            <w:vAlign w:val="center"/>
          </w:tcPr>
          <w:p w:rsidR="00C42E57" w:rsidRPr="00FE0864" w:rsidRDefault="00C42E57" w:rsidP="00605F41">
            <w:pPr>
              <w:rPr>
                <w:sz w:val="18"/>
                <w:szCs w:val="18"/>
              </w:rPr>
            </w:pPr>
            <w:r w:rsidRPr="00FE0864">
              <w:rPr>
                <w:rFonts w:hint="eastAsia"/>
                <w:sz w:val="18"/>
                <w:szCs w:val="18"/>
              </w:rPr>
              <w:t>其余位置放有未知干扰货物</w:t>
            </w:r>
          </w:p>
        </w:tc>
      </w:tr>
    </w:tbl>
    <w:p w:rsidR="00623782" w:rsidRDefault="00426081" w:rsidP="00623782">
      <w:pPr>
        <w:ind w:firstLineChars="200" w:firstLine="420"/>
      </w:pPr>
      <w:r>
        <w:rPr>
          <w:rFonts w:hint="eastAsia"/>
        </w:rPr>
        <w:t>每场比赛的</w:t>
      </w:r>
      <w:r w:rsidR="00623782">
        <w:rPr>
          <w:rFonts w:hint="eastAsia"/>
        </w:rPr>
        <w:t>购物清单</w:t>
      </w:r>
      <w:r>
        <w:rPr>
          <w:rFonts w:hint="eastAsia"/>
        </w:rPr>
        <w:t>不变，但货架上的</w:t>
      </w:r>
      <w:r w:rsidR="00121D36">
        <w:rPr>
          <w:rFonts w:hint="eastAsia"/>
        </w:rPr>
        <w:t>目标</w:t>
      </w:r>
      <w:r>
        <w:rPr>
          <w:rFonts w:hint="eastAsia"/>
        </w:rPr>
        <w:t>货物</w:t>
      </w:r>
      <w:r w:rsidR="00121D36">
        <w:rPr>
          <w:rFonts w:hint="eastAsia"/>
        </w:rPr>
        <w:t>和干扰货物的位置会随机放置</w:t>
      </w:r>
      <w:r>
        <w:rPr>
          <w:rFonts w:hint="eastAsia"/>
        </w:rPr>
        <w:t>。为了让参赛队伍快速理解比赛规则，在此给出一场比赛中可能出现的一种货物摆放实例</w:t>
      </w:r>
      <w:r w:rsidR="00623782">
        <w:rPr>
          <w:rFonts w:hint="eastAsia"/>
        </w:rPr>
        <w:t>。</w:t>
      </w:r>
    </w:p>
    <w:p w:rsidR="00426081" w:rsidRPr="00426081" w:rsidRDefault="00426081" w:rsidP="00623782">
      <w:pPr>
        <w:ind w:firstLineChars="200" w:firstLine="420"/>
      </w:pPr>
      <w:r>
        <w:rPr>
          <w:rFonts w:hint="eastAsia"/>
        </w:rPr>
        <w:t>一种货物摆放实例：</w:t>
      </w:r>
    </w:p>
    <w:p w:rsidR="008528D0" w:rsidRDefault="00731C41" w:rsidP="00935A76">
      <w:pPr>
        <w:jc w:val="center"/>
        <w:rPr>
          <w:rFonts w:ascii="Times New Roman" w:hAnsi="Times New Roman" w:cs="Times New Roman"/>
          <w:b/>
          <w:noProof/>
        </w:rPr>
      </w:pPr>
      <w:r>
        <w:rPr>
          <w:rFonts w:ascii="Times New Roman" w:hAnsi="Times New Roman" w:cs="Times New Roman"/>
          <w:b/>
          <w:noProof/>
        </w:rPr>
        <w:pict>
          <v:shape id="_x0000_s2176" type="#_x0000_t202" style="position:absolute;left:0;text-align:left;margin-left:113.85pt;margin-top:13.35pt;width:31.6pt;height:22.8pt;z-index:251767808;mso-height-percent:200;mso-height-percent:200;mso-width-relative:margin;mso-height-relative:margin" filled="f" stroked="f">
            <v:textbox style="mso-next-textbox:#_x0000_s2176;mso-fit-shape-to-text:t">
              <w:txbxContent>
                <w:p w:rsidR="00460A72" w:rsidRPr="00460A72" w:rsidRDefault="00460A72" w:rsidP="00460A72">
                  <w:pPr>
                    <w:jc w:val="center"/>
                    <w:rPr>
                      <w:rFonts w:ascii="Times New Roman" w:hAnsi="Times New Roman" w:cs="Times New Roman"/>
                      <w:sz w:val="15"/>
                    </w:rPr>
                  </w:pPr>
                  <w:r>
                    <w:rPr>
                      <w:rFonts w:ascii="Times New Roman" w:hAnsi="Times New Roman" w:cs="Times New Roman" w:hint="eastAsia"/>
                      <w:sz w:val="15"/>
                    </w:rPr>
                    <w:t>A9</w:t>
                  </w:r>
                </w:p>
              </w:txbxContent>
            </v:textbox>
          </v:shape>
        </w:pict>
      </w:r>
      <w:r>
        <w:rPr>
          <w:rFonts w:ascii="Times New Roman" w:hAnsi="Times New Roman" w:cs="Times New Roman"/>
          <w:b/>
          <w:noProof/>
        </w:rPr>
        <w:pict>
          <v:shape id="_x0000_s2177" type="#_x0000_t202" style="position:absolute;left:0;text-align:left;margin-left:65.75pt;margin-top:13.35pt;width:31.6pt;height:22.8pt;z-index:251768832;mso-height-percent:200;mso-height-percent:200;mso-width-relative:margin;mso-height-relative:margin" filled="f" stroked="f">
            <v:textbox style="mso-next-textbox:#_x0000_s2177;mso-fit-shape-to-text:t">
              <w:txbxContent>
                <w:p w:rsidR="00460A72" w:rsidRPr="00460A72" w:rsidRDefault="00460A72" w:rsidP="00460A72">
                  <w:pPr>
                    <w:jc w:val="center"/>
                    <w:rPr>
                      <w:rFonts w:ascii="Times New Roman" w:hAnsi="Times New Roman" w:cs="Times New Roman"/>
                      <w:sz w:val="15"/>
                    </w:rPr>
                  </w:pPr>
                  <w:r>
                    <w:rPr>
                      <w:rFonts w:ascii="Times New Roman" w:hAnsi="Times New Roman" w:cs="Times New Roman" w:hint="eastAsia"/>
                      <w:sz w:val="15"/>
                    </w:rPr>
                    <w:t>A11</w:t>
                  </w:r>
                </w:p>
              </w:txbxContent>
            </v:textbox>
          </v:shape>
        </w:pict>
      </w:r>
      <w:r>
        <w:rPr>
          <w:rFonts w:ascii="Times New Roman" w:hAnsi="Times New Roman" w:cs="Times New Roman"/>
          <w:b/>
          <w:noProof/>
        </w:rPr>
        <w:pict>
          <v:shape id="_x0000_s2173" type="#_x0000_t202" style="position:absolute;left:0;text-align:left;margin-left:262.5pt;margin-top:13.35pt;width:31.6pt;height:22.8pt;z-index:251764736;mso-height-percent:200;mso-height-percent:200;mso-width-relative:margin;mso-height-relative:margin" filled="f" stroked="f">
            <v:textbox style="mso-next-textbox:#_x0000_s2173;mso-fit-shape-to-text:t">
              <w:txbxContent>
                <w:p w:rsidR="00460A72" w:rsidRPr="00460A72" w:rsidRDefault="00460A72" w:rsidP="00460A72">
                  <w:pPr>
                    <w:jc w:val="center"/>
                    <w:rPr>
                      <w:rFonts w:ascii="Times New Roman" w:hAnsi="Times New Roman" w:cs="Times New Roman"/>
                      <w:sz w:val="15"/>
                    </w:rPr>
                  </w:pPr>
                  <w:r>
                    <w:rPr>
                      <w:rFonts w:ascii="Times New Roman" w:hAnsi="Times New Roman" w:cs="Times New Roman" w:hint="eastAsia"/>
                      <w:sz w:val="15"/>
                    </w:rPr>
                    <w:t>A3</w:t>
                  </w:r>
                </w:p>
              </w:txbxContent>
            </v:textbox>
          </v:shape>
        </w:pict>
      </w:r>
      <w:r>
        <w:rPr>
          <w:rFonts w:ascii="Times New Roman" w:hAnsi="Times New Roman" w:cs="Times New Roman"/>
          <w:b/>
          <w:noProof/>
        </w:rPr>
        <w:pict>
          <v:shape id="_x0000_s2110" type="#_x0000_t202" style="position:absolute;left:0;text-align:left;margin-left:313.25pt;margin-top:13.35pt;width:31.6pt;height:22.8pt;z-index:251704320;mso-height-percent:200;mso-height-percent:200;mso-width-relative:margin;mso-height-relative:margin" filled="f" stroked="f">
            <v:textbox style="mso-next-textbox:#_x0000_s2110;mso-fit-shape-to-text:t">
              <w:txbxContent>
                <w:p w:rsidR="00460A72" w:rsidRPr="00460A72" w:rsidRDefault="00460A72" w:rsidP="00460A72">
                  <w:pPr>
                    <w:jc w:val="center"/>
                    <w:rPr>
                      <w:rFonts w:ascii="Times New Roman" w:hAnsi="Times New Roman" w:cs="Times New Roman"/>
                      <w:sz w:val="15"/>
                    </w:rPr>
                  </w:pPr>
                  <w:r w:rsidRPr="00460A72">
                    <w:rPr>
                      <w:rFonts w:ascii="Times New Roman" w:hAnsi="Times New Roman" w:cs="Times New Roman" w:hint="eastAsia"/>
                      <w:sz w:val="15"/>
                    </w:rPr>
                    <w:t>A1</w:t>
                  </w:r>
                </w:p>
              </w:txbxContent>
            </v:textbox>
          </v:shape>
        </w:pict>
      </w:r>
      <w:r>
        <w:rPr>
          <w:rFonts w:ascii="Times New Roman" w:hAnsi="Times New Roman" w:cs="Times New Roman"/>
          <w:b/>
          <w:noProof/>
        </w:rPr>
        <w:pict>
          <v:shape id="_x0000_s2175" type="#_x0000_t202" style="position:absolute;left:0;text-align:left;margin-left:164.85pt;margin-top:13.35pt;width:31.6pt;height:22.8pt;z-index:251766784;mso-height-percent:200;mso-height-percent:200;mso-width-relative:margin;mso-height-relative:margin" filled="f" stroked="f">
            <v:textbox style="mso-next-textbox:#_x0000_s2175;mso-fit-shape-to-text:t">
              <w:txbxContent>
                <w:p w:rsidR="00460A72" w:rsidRPr="00460A72" w:rsidRDefault="00460A72" w:rsidP="00460A72">
                  <w:pPr>
                    <w:jc w:val="center"/>
                    <w:rPr>
                      <w:rFonts w:ascii="Times New Roman" w:hAnsi="Times New Roman" w:cs="Times New Roman"/>
                      <w:sz w:val="15"/>
                    </w:rPr>
                  </w:pPr>
                  <w:r>
                    <w:rPr>
                      <w:rFonts w:ascii="Times New Roman" w:hAnsi="Times New Roman" w:cs="Times New Roman" w:hint="eastAsia"/>
                      <w:sz w:val="15"/>
                    </w:rPr>
                    <w:t>A7</w:t>
                  </w:r>
                </w:p>
              </w:txbxContent>
            </v:textbox>
          </v:shape>
        </w:pict>
      </w:r>
      <w:r>
        <w:rPr>
          <w:rFonts w:ascii="Times New Roman" w:hAnsi="Times New Roman" w:cs="Times New Roman"/>
          <w:b/>
          <w:noProof/>
        </w:rPr>
        <w:pict>
          <v:shape id="_x0000_s2174" type="#_x0000_t202" style="position:absolute;left:0;text-align:left;margin-left:212.95pt;margin-top:13.35pt;width:31.6pt;height:22.8pt;z-index:251765760;mso-height-percent:200;mso-height-percent:200;mso-width-relative:margin;mso-height-relative:margin" filled="f" stroked="f">
            <v:textbox style="mso-next-textbox:#_x0000_s2174;mso-fit-shape-to-text:t">
              <w:txbxContent>
                <w:p w:rsidR="00460A72" w:rsidRPr="00460A72" w:rsidRDefault="00460A72" w:rsidP="00460A72">
                  <w:pPr>
                    <w:jc w:val="center"/>
                    <w:rPr>
                      <w:rFonts w:ascii="Times New Roman" w:hAnsi="Times New Roman" w:cs="Times New Roman"/>
                      <w:sz w:val="15"/>
                    </w:rPr>
                  </w:pPr>
                  <w:r>
                    <w:rPr>
                      <w:rFonts w:ascii="Times New Roman" w:hAnsi="Times New Roman" w:cs="Times New Roman" w:hint="eastAsia"/>
                      <w:sz w:val="15"/>
                    </w:rPr>
                    <w:t>A5</w:t>
                  </w:r>
                </w:p>
              </w:txbxContent>
            </v:textbox>
          </v:shape>
        </w:pict>
      </w:r>
      <w:r w:rsidR="00460A72">
        <w:rPr>
          <w:rFonts w:hint="eastAsia"/>
          <w:b/>
        </w:rPr>
        <w:t>A</w:t>
      </w:r>
      <w:r w:rsidR="0001430B" w:rsidRPr="00726EDA">
        <w:rPr>
          <w:rFonts w:hint="eastAsia"/>
          <w:b/>
        </w:rPr>
        <w:t>区：</w:t>
      </w:r>
      <w:r w:rsidR="008528D0" w:rsidRPr="00726EDA">
        <w:rPr>
          <w:rFonts w:ascii="Times New Roman" w:hAnsi="Times New Roman" w:cs="Times New Roman"/>
          <w:b/>
          <w:noProof/>
        </w:rPr>
        <w:t xml:space="preserve"> </w:t>
      </w:r>
    </w:p>
    <w:p w:rsidR="0001430B" w:rsidRDefault="00731C41" w:rsidP="00935A76">
      <w:pPr>
        <w:jc w:val="center"/>
      </w:pPr>
      <w:r w:rsidRPr="00731C41">
        <w:rPr>
          <w:rFonts w:ascii="Times New Roman" w:hAnsi="Times New Roman" w:cs="Times New Roman"/>
          <w:b/>
          <w:noProof/>
        </w:rPr>
        <w:pict>
          <v:shape id="_x0000_s2181" type="#_x0000_t202" style="position:absolute;left:0;text-align:left;margin-left:212.95pt;margin-top:21.6pt;width:31.6pt;height:22.8pt;z-index:251771904;mso-height-percent:200;mso-height-percent:200;mso-width-relative:margin;mso-height-relative:margin" filled="f" stroked="f">
            <v:textbox style="mso-next-textbox:#_x0000_s2181;mso-fit-shape-to-text:t">
              <w:txbxContent>
                <w:p w:rsidR="00460A72" w:rsidRPr="00460A72" w:rsidRDefault="00460A72" w:rsidP="00460A72">
                  <w:pPr>
                    <w:jc w:val="center"/>
                    <w:rPr>
                      <w:rFonts w:ascii="Times New Roman" w:hAnsi="Times New Roman" w:cs="Times New Roman"/>
                      <w:sz w:val="15"/>
                    </w:rPr>
                  </w:pPr>
                  <w:r>
                    <w:rPr>
                      <w:rFonts w:ascii="Times New Roman" w:hAnsi="Times New Roman" w:cs="Times New Roman" w:hint="eastAsia"/>
                      <w:sz w:val="15"/>
                    </w:rPr>
                    <w:t>A6</w:t>
                  </w:r>
                </w:p>
              </w:txbxContent>
            </v:textbox>
          </v:shape>
        </w:pict>
      </w:r>
      <w:r w:rsidRPr="00731C41">
        <w:rPr>
          <w:rFonts w:ascii="Times New Roman" w:hAnsi="Times New Roman" w:cs="Times New Roman"/>
          <w:b/>
          <w:noProof/>
        </w:rPr>
        <w:pict>
          <v:shape id="_x0000_s2180" type="#_x0000_t202" style="position:absolute;left:0;text-align:left;margin-left:262.5pt;margin-top:22.2pt;width:31.6pt;height:22.8pt;z-index:251770880;mso-height-percent:200;mso-height-percent:200;mso-width-relative:margin;mso-height-relative:margin" filled="f" stroked="f">
            <v:textbox style="mso-next-textbox:#_x0000_s2180;mso-fit-shape-to-text:t">
              <w:txbxContent>
                <w:p w:rsidR="00460A72" w:rsidRPr="00460A72" w:rsidRDefault="00460A72" w:rsidP="00460A72">
                  <w:pPr>
                    <w:jc w:val="center"/>
                    <w:rPr>
                      <w:rFonts w:ascii="Times New Roman" w:hAnsi="Times New Roman" w:cs="Times New Roman"/>
                      <w:sz w:val="15"/>
                    </w:rPr>
                  </w:pPr>
                  <w:r>
                    <w:rPr>
                      <w:rFonts w:ascii="Times New Roman" w:hAnsi="Times New Roman" w:cs="Times New Roman" w:hint="eastAsia"/>
                      <w:sz w:val="15"/>
                    </w:rPr>
                    <w:t>A4</w:t>
                  </w:r>
                </w:p>
              </w:txbxContent>
            </v:textbox>
          </v:shape>
        </w:pict>
      </w:r>
      <w:r w:rsidRPr="00731C41">
        <w:rPr>
          <w:rFonts w:ascii="Times New Roman" w:hAnsi="Times New Roman" w:cs="Times New Roman"/>
          <w:b/>
          <w:noProof/>
        </w:rPr>
        <w:pict>
          <v:shape id="_x0000_s2179" type="#_x0000_t202" style="position:absolute;left:0;text-align:left;margin-left:313.25pt;margin-top:22.5pt;width:31.6pt;height:22.8pt;z-index:251769856;mso-height-percent:200;mso-height-percent:200;mso-width-relative:margin;mso-height-relative:margin" filled="f" stroked="f">
            <v:textbox style="mso-next-textbox:#_x0000_s2179;mso-fit-shape-to-text:t">
              <w:txbxContent>
                <w:p w:rsidR="00460A72" w:rsidRPr="00460A72" w:rsidRDefault="00460A72" w:rsidP="00460A72">
                  <w:pPr>
                    <w:jc w:val="center"/>
                    <w:rPr>
                      <w:rFonts w:ascii="Times New Roman" w:hAnsi="Times New Roman" w:cs="Times New Roman"/>
                      <w:sz w:val="15"/>
                    </w:rPr>
                  </w:pPr>
                  <w:r w:rsidRPr="00460A72">
                    <w:rPr>
                      <w:rFonts w:ascii="Times New Roman" w:hAnsi="Times New Roman" w:cs="Times New Roman" w:hint="eastAsia"/>
                      <w:sz w:val="15"/>
                    </w:rPr>
                    <w:t>A</w:t>
                  </w:r>
                  <w:r>
                    <w:rPr>
                      <w:rFonts w:ascii="Times New Roman" w:hAnsi="Times New Roman" w:cs="Times New Roman" w:hint="eastAsia"/>
                      <w:sz w:val="15"/>
                    </w:rPr>
                    <w:t>2</w:t>
                  </w:r>
                </w:p>
              </w:txbxContent>
            </v:textbox>
          </v:shape>
        </w:pict>
      </w:r>
      <w:r w:rsidRPr="00731C41">
        <w:rPr>
          <w:rFonts w:ascii="Times New Roman" w:hAnsi="Times New Roman" w:cs="Times New Roman"/>
          <w:b/>
          <w:noProof/>
        </w:rPr>
        <w:pict>
          <v:shape id="_x0000_s2184" type="#_x0000_t202" style="position:absolute;left:0;text-align:left;margin-left:65.75pt;margin-top:22.5pt;width:31.6pt;height:22.8pt;z-index:251774976;mso-height-percent:200;mso-height-percent:200;mso-width-relative:margin;mso-height-relative:margin" filled="f" stroked="f">
            <v:textbox style="mso-next-textbox:#_x0000_s2184;mso-fit-shape-to-text:t">
              <w:txbxContent>
                <w:p w:rsidR="00460A72" w:rsidRPr="00460A72" w:rsidRDefault="00460A72" w:rsidP="00460A72">
                  <w:pPr>
                    <w:jc w:val="center"/>
                    <w:rPr>
                      <w:rFonts w:ascii="Times New Roman" w:hAnsi="Times New Roman" w:cs="Times New Roman"/>
                      <w:sz w:val="15"/>
                    </w:rPr>
                  </w:pPr>
                  <w:r>
                    <w:rPr>
                      <w:rFonts w:ascii="Times New Roman" w:hAnsi="Times New Roman" w:cs="Times New Roman" w:hint="eastAsia"/>
                      <w:sz w:val="15"/>
                    </w:rPr>
                    <w:t>A12</w:t>
                  </w:r>
                </w:p>
              </w:txbxContent>
            </v:textbox>
          </v:shape>
        </w:pict>
      </w:r>
      <w:r w:rsidRPr="00731C41">
        <w:rPr>
          <w:rFonts w:ascii="Times New Roman" w:hAnsi="Times New Roman" w:cs="Times New Roman"/>
          <w:b/>
          <w:noProof/>
        </w:rPr>
        <w:pict>
          <v:shape id="_x0000_s2183" type="#_x0000_t202" style="position:absolute;left:0;text-align:left;margin-left:113.85pt;margin-top:22.5pt;width:31.6pt;height:22.8pt;z-index:251773952;mso-height-percent:200;mso-height-percent:200;mso-width-relative:margin;mso-height-relative:margin" filled="f" stroked="f">
            <v:textbox style="mso-next-textbox:#_x0000_s2183;mso-fit-shape-to-text:t">
              <w:txbxContent>
                <w:p w:rsidR="00460A72" w:rsidRPr="00460A72" w:rsidRDefault="00460A72" w:rsidP="00460A72">
                  <w:pPr>
                    <w:jc w:val="center"/>
                    <w:rPr>
                      <w:rFonts w:ascii="Times New Roman" w:hAnsi="Times New Roman" w:cs="Times New Roman"/>
                      <w:sz w:val="15"/>
                    </w:rPr>
                  </w:pPr>
                  <w:r>
                    <w:rPr>
                      <w:rFonts w:ascii="Times New Roman" w:hAnsi="Times New Roman" w:cs="Times New Roman" w:hint="eastAsia"/>
                      <w:sz w:val="15"/>
                    </w:rPr>
                    <w:t>A10</w:t>
                  </w:r>
                </w:p>
              </w:txbxContent>
            </v:textbox>
          </v:shape>
        </w:pict>
      </w:r>
      <w:r w:rsidRPr="00731C41">
        <w:rPr>
          <w:rFonts w:ascii="Times New Roman" w:hAnsi="Times New Roman" w:cs="Times New Roman"/>
          <w:b/>
          <w:noProof/>
        </w:rPr>
        <w:pict>
          <v:shape id="_x0000_s2182" type="#_x0000_t202" style="position:absolute;left:0;text-align:left;margin-left:164.85pt;margin-top:22.2pt;width:31.6pt;height:22.8pt;z-index:251772928;mso-height-percent:200;mso-height-percent:200;mso-width-relative:margin;mso-height-relative:margin" filled="f" stroked="f">
            <v:textbox style="mso-next-textbox:#_x0000_s2182;mso-fit-shape-to-text:t">
              <w:txbxContent>
                <w:p w:rsidR="00460A72" w:rsidRPr="00460A72" w:rsidRDefault="00460A72" w:rsidP="00460A72">
                  <w:pPr>
                    <w:jc w:val="center"/>
                    <w:rPr>
                      <w:rFonts w:ascii="Times New Roman" w:hAnsi="Times New Roman" w:cs="Times New Roman"/>
                      <w:sz w:val="15"/>
                    </w:rPr>
                  </w:pPr>
                  <w:r>
                    <w:rPr>
                      <w:rFonts w:ascii="Times New Roman" w:hAnsi="Times New Roman" w:cs="Times New Roman" w:hint="eastAsia"/>
                      <w:sz w:val="15"/>
                    </w:rPr>
                    <w:t>A8</w:t>
                  </w:r>
                </w:p>
              </w:txbxContent>
            </v:textbox>
          </v:shape>
        </w:pict>
      </w:r>
      <w:r w:rsidR="0001430B">
        <w:rPr>
          <w:noProof/>
        </w:rPr>
        <w:drawing>
          <wp:inline distT="0" distB="0" distL="0" distR="0">
            <wp:extent cx="5040000" cy="1146041"/>
            <wp:effectExtent l="19050" t="0" r="825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1" cstate="print"/>
                    <a:srcRect/>
                    <a:stretch>
                      <a:fillRect/>
                    </a:stretch>
                  </pic:blipFill>
                  <pic:spPr bwMode="auto">
                    <a:xfrm>
                      <a:off x="0" y="0"/>
                      <a:ext cx="5040000" cy="1146041"/>
                    </a:xfrm>
                    <a:prstGeom prst="rect">
                      <a:avLst/>
                    </a:prstGeom>
                    <a:noFill/>
                  </pic:spPr>
                </pic:pic>
              </a:graphicData>
            </a:graphic>
          </wp:inline>
        </w:drawing>
      </w:r>
    </w:p>
    <w:p w:rsidR="0001430B" w:rsidRDefault="00731C41" w:rsidP="00935A76">
      <w:pPr>
        <w:jc w:val="center"/>
        <w:rPr>
          <w:b/>
        </w:rPr>
      </w:pPr>
      <w:r w:rsidRPr="00731C41">
        <w:rPr>
          <w:rFonts w:ascii="Times New Roman" w:hAnsi="Times New Roman" w:cs="Times New Roman"/>
          <w:b/>
          <w:noProof/>
        </w:rPr>
        <w:lastRenderedPageBreak/>
        <w:pict>
          <v:shape id="_x0000_s2190" type="#_x0000_t202" style="position:absolute;left:0;text-align:left;margin-left:65.75pt;margin-top:13.55pt;width:31.6pt;height:22.8pt;z-index:251781120;mso-height-percent:200;mso-height-percent:200;mso-width-relative:margin;mso-height-relative:margin" filled="f" stroked="f">
            <v:textbox style="mso-next-textbox:#_x0000_s2190;mso-fit-shape-to-text:t">
              <w:txbxContent>
                <w:p w:rsidR="00413375" w:rsidRPr="00460A72" w:rsidRDefault="00413375" w:rsidP="00460A72">
                  <w:pPr>
                    <w:jc w:val="center"/>
                    <w:rPr>
                      <w:rFonts w:ascii="Times New Roman" w:hAnsi="Times New Roman" w:cs="Times New Roman"/>
                      <w:sz w:val="15"/>
                    </w:rPr>
                  </w:pPr>
                  <w:r>
                    <w:rPr>
                      <w:rFonts w:ascii="Times New Roman" w:hAnsi="Times New Roman" w:cs="Times New Roman" w:hint="eastAsia"/>
                      <w:sz w:val="15"/>
                    </w:rPr>
                    <w:t>B11</w:t>
                  </w:r>
                </w:p>
              </w:txbxContent>
            </v:textbox>
          </v:shape>
        </w:pict>
      </w:r>
      <w:r w:rsidRPr="00731C41">
        <w:rPr>
          <w:rFonts w:ascii="Times New Roman" w:hAnsi="Times New Roman" w:cs="Times New Roman"/>
          <w:b/>
          <w:noProof/>
        </w:rPr>
        <w:pict>
          <v:shape id="_x0000_s2189" type="#_x0000_t202" style="position:absolute;left:0;text-align:left;margin-left:113.85pt;margin-top:13.55pt;width:31.6pt;height:22.8pt;z-index:251780096;mso-height-percent:200;mso-height-percent:200;mso-width-relative:margin;mso-height-relative:margin" filled="f" stroked="f">
            <v:textbox style="mso-next-textbox:#_x0000_s2189;mso-fit-shape-to-text:t">
              <w:txbxContent>
                <w:p w:rsidR="00413375" w:rsidRPr="00460A72" w:rsidRDefault="00413375" w:rsidP="00460A72">
                  <w:pPr>
                    <w:jc w:val="center"/>
                    <w:rPr>
                      <w:rFonts w:ascii="Times New Roman" w:hAnsi="Times New Roman" w:cs="Times New Roman"/>
                      <w:sz w:val="15"/>
                    </w:rPr>
                  </w:pPr>
                  <w:r>
                    <w:rPr>
                      <w:rFonts w:ascii="Times New Roman" w:hAnsi="Times New Roman" w:cs="Times New Roman" w:hint="eastAsia"/>
                      <w:sz w:val="15"/>
                    </w:rPr>
                    <w:t>B9</w:t>
                  </w:r>
                </w:p>
              </w:txbxContent>
            </v:textbox>
          </v:shape>
        </w:pict>
      </w:r>
      <w:r w:rsidRPr="00731C41">
        <w:rPr>
          <w:rFonts w:ascii="Times New Roman" w:hAnsi="Times New Roman" w:cs="Times New Roman"/>
          <w:b/>
          <w:noProof/>
        </w:rPr>
        <w:pict>
          <v:shape id="_x0000_s2188" type="#_x0000_t202" style="position:absolute;left:0;text-align:left;margin-left:164.85pt;margin-top:13.25pt;width:31.6pt;height:22.8pt;z-index:251779072;mso-height-percent:200;mso-height-percent:200;mso-width-relative:margin;mso-height-relative:margin" filled="f" stroked="f">
            <v:textbox style="mso-next-textbox:#_x0000_s2188;mso-fit-shape-to-text:t">
              <w:txbxContent>
                <w:p w:rsidR="00413375" w:rsidRPr="00460A72" w:rsidRDefault="00413375" w:rsidP="00460A72">
                  <w:pPr>
                    <w:jc w:val="center"/>
                    <w:rPr>
                      <w:rFonts w:ascii="Times New Roman" w:hAnsi="Times New Roman" w:cs="Times New Roman"/>
                      <w:sz w:val="15"/>
                    </w:rPr>
                  </w:pPr>
                  <w:r>
                    <w:rPr>
                      <w:rFonts w:ascii="Times New Roman" w:hAnsi="Times New Roman" w:cs="Times New Roman" w:hint="eastAsia"/>
                      <w:sz w:val="15"/>
                    </w:rPr>
                    <w:t>B7</w:t>
                  </w:r>
                </w:p>
              </w:txbxContent>
            </v:textbox>
          </v:shape>
        </w:pict>
      </w:r>
      <w:r w:rsidRPr="00731C41">
        <w:rPr>
          <w:rFonts w:ascii="Times New Roman" w:hAnsi="Times New Roman" w:cs="Times New Roman"/>
          <w:b/>
          <w:noProof/>
        </w:rPr>
        <w:pict>
          <v:shape id="_x0000_s2187" type="#_x0000_t202" style="position:absolute;left:0;text-align:left;margin-left:212.95pt;margin-top:13.55pt;width:31.6pt;height:22.8pt;z-index:251778048;mso-height-percent:200;mso-height-percent:200;mso-width-relative:margin;mso-height-relative:margin" filled="f" stroked="f">
            <v:textbox style="mso-next-textbox:#_x0000_s2187;mso-fit-shape-to-text:t">
              <w:txbxContent>
                <w:p w:rsidR="00413375" w:rsidRPr="00460A72" w:rsidRDefault="00413375" w:rsidP="00460A72">
                  <w:pPr>
                    <w:jc w:val="center"/>
                    <w:rPr>
                      <w:rFonts w:ascii="Times New Roman" w:hAnsi="Times New Roman" w:cs="Times New Roman"/>
                      <w:sz w:val="15"/>
                    </w:rPr>
                  </w:pPr>
                  <w:r>
                    <w:rPr>
                      <w:rFonts w:ascii="Times New Roman" w:hAnsi="Times New Roman" w:cs="Times New Roman" w:hint="eastAsia"/>
                      <w:sz w:val="15"/>
                    </w:rPr>
                    <w:t>B5</w:t>
                  </w:r>
                </w:p>
              </w:txbxContent>
            </v:textbox>
          </v:shape>
        </w:pict>
      </w:r>
      <w:r w:rsidRPr="00731C41">
        <w:rPr>
          <w:rFonts w:ascii="Times New Roman" w:hAnsi="Times New Roman" w:cs="Times New Roman"/>
          <w:b/>
          <w:noProof/>
        </w:rPr>
        <w:pict>
          <v:shape id="_x0000_s2186" type="#_x0000_t202" style="position:absolute;left:0;text-align:left;margin-left:262.5pt;margin-top:13.25pt;width:31.6pt;height:22.8pt;z-index:251777024;mso-height-percent:200;mso-height-percent:200;mso-width-relative:margin;mso-height-relative:margin" filled="f" stroked="f">
            <v:textbox style="mso-next-textbox:#_x0000_s2186;mso-fit-shape-to-text:t">
              <w:txbxContent>
                <w:p w:rsidR="00413375" w:rsidRPr="00460A72" w:rsidRDefault="00413375" w:rsidP="00460A72">
                  <w:pPr>
                    <w:jc w:val="center"/>
                    <w:rPr>
                      <w:rFonts w:ascii="Times New Roman" w:hAnsi="Times New Roman" w:cs="Times New Roman"/>
                      <w:sz w:val="15"/>
                    </w:rPr>
                  </w:pPr>
                  <w:r>
                    <w:rPr>
                      <w:rFonts w:ascii="Times New Roman" w:hAnsi="Times New Roman" w:cs="Times New Roman" w:hint="eastAsia"/>
                      <w:sz w:val="15"/>
                    </w:rPr>
                    <w:t>B3</w:t>
                  </w:r>
                </w:p>
              </w:txbxContent>
            </v:textbox>
          </v:shape>
        </w:pict>
      </w:r>
      <w:r w:rsidRPr="00731C41">
        <w:rPr>
          <w:rFonts w:ascii="Times New Roman" w:hAnsi="Times New Roman" w:cs="Times New Roman"/>
          <w:b/>
          <w:noProof/>
        </w:rPr>
        <w:pict>
          <v:shape id="_x0000_s2185" type="#_x0000_t202" style="position:absolute;left:0;text-align:left;margin-left:313.25pt;margin-top:13.55pt;width:31.6pt;height:22.8pt;z-index:251776000;mso-height-percent:200;mso-height-percent:200;mso-width-relative:margin;mso-height-relative:margin" filled="f" stroked="f">
            <v:textbox style="mso-next-textbox:#_x0000_s2185;mso-fit-shape-to-text:t">
              <w:txbxContent>
                <w:p w:rsidR="00413375" w:rsidRPr="00460A72" w:rsidRDefault="00413375" w:rsidP="00460A72">
                  <w:pPr>
                    <w:jc w:val="center"/>
                    <w:rPr>
                      <w:rFonts w:ascii="Times New Roman" w:hAnsi="Times New Roman" w:cs="Times New Roman"/>
                      <w:sz w:val="15"/>
                    </w:rPr>
                  </w:pPr>
                  <w:r>
                    <w:rPr>
                      <w:rFonts w:ascii="Times New Roman" w:hAnsi="Times New Roman" w:cs="Times New Roman" w:hint="eastAsia"/>
                      <w:sz w:val="15"/>
                    </w:rPr>
                    <w:t>B</w:t>
                  </w:r>
                  <w:r w:rsidRPr="00460A72">
                    <w:rPr>
                      <w:rFonts w:ascii="Times New Roman" w:hAnsi="Times New Roman" w:cs="Times New Roman" w:hint="eastAsia"/>
                      <w:sz w:val="15"/>
                    </w:rPr>
                    <w:t>1</w:t>
                  </w:r>
                </w:p>
              </w:txbxContent>
            </v:textbox>
          </v:shape>
        </w:pict>
      </w:r>
      <w:r w:rsidRPr="00731C41">
        <w:rPr>
          <w:rFonts w:ascii="Times New Roman" w:hAnsi="Times New Roman" w:cs="Times New Roman"/>
          <w:b/>
          <w:noProof/>
        </w:rPr>
        <w:pict>
          <v:shape id="_x0000_s2196" type="#_x0000_t202" style="position:absolute;left:0;text-align:left;margin-left:65.75pt;margin-top:38.3pt;width:31.6pt;height:22.8pt;z-index:251787264;mso-height-percent:200;mso-height-percent:200;mso-width-relative:margin;mso-height-relative:margin" filled="f" stroked="f">
            <v:textbox style="mso-next-textbox:#_x0000_s2196;mso-fit-shape-to-text:t">
              <w:txbxContent>
                <w:p w:rsidR="00413375" w:rsidRPr="00460A72" w:rsidRDefault="00413375" w:rsidP="00460A72">
                  <w:pPr>
                    <w:jc w:val="center"/>
                    <w:rPr>
                      <w:rFonts w:ascii="Times New Roman" w:hAnsi="Times New Roman" w:cs="Times New Roman"/>
                      <w:sz w:val="15"/>
                    </w:rPr>
                  </w:pPr>
                  <w:r>
                    <w:rPr>
                      <w:rFonts w:ascii="Times New Roman" w:hAnsi="Times New Roman" w:cs="Times New Roman" w:hint="eastAsia"/>
                      <w:sz w:val="15"/>
                    </w:rPr>
                    <w:t>B12</w:t>
                  </w:r>
                </w:p>
              </w:txbxContent>
            </v:textbox>
          </v:shape>
        </w:pict>
      </w:r>
      <w:r w:rsidRPr="00731C41">
        <w:rPr>
          <w:rFonts w:ascii="Times New Roman" w:hAnsi="Times New Roman" w:cs="Times New Roman"/>
          <w:b/>
          <w:noProof/>
        </w:rPr>
        <w:pict>
          <v:shape id="_x0000_s2195" type="#_x0000_t202" style="position:absolute;left:0;text-align:left;margin-left:113.85pt;margin-top:38pt;width:31.6pt;height:22.8pt;z-index:251786240;mso-height-percent:200;mso-height-percent:200;mso-width-relative:margin;mso-height-relative:margin" filled="f" stroked="f">
            <v:textbox style="mso-next-textbox:#_x0000_s2195;mso-fit-shape-to-text:t">
              <w:txbxContent>
                <w:p w:rsidR="00413375" w:rsidRPr="00460A72" w:rsidRDefault="00413375" w:rsidP="00460A72">
                  <w:pPr>
                    <w:jc w:val="center"/>
                    <w:rPr>
                      <w:rFonts w:ascii="Times New Roman" w:hAnsi="Times New Roman" w:cs="Times New Roman"/>
                      <w:sz w:val="15"/>
                    </w:rPr>
                  </w:pPr>
                  <w:r>
                    <w:rPr>
                      <w:rFonts w:ascii="Times New Roman" w:hAnsi="Times New Roman" w:cs="Times New Roman" w:hint="eastAsia"/>
                      <w:sz w:val="15"/>
                    </w:rPr>
                    <w:t>B10</w:t>
                  </w:r>
                </w:p>
              </w:txbxContent>
            </v:textbox>
          </v:shape>
        </w:pict>
      </w:r>
      <w:r w:rsidRPr="00731C41">
        <w:rPr>
          <w:rFonts w:ascii="Times New Roman" w:hAnsi="Times New Roman" w:cs="Times New Roman"/>
          <w:b/>
          <w:noProof/>
        </w:rPr>
        <w:pict>
          <v:shape id="_x0000_s2194" type="#_x0000_t202" style="position:absolute;left:0;text-align:left;margin-left:164.85pt;margin-top:37.7pt;width:31.6pt;height:22.8pt;z-index:251785216;mso-height-percent:200;mso-height-percent:200;mso-width-relative:margin;mso-height-relative:margin" filled="f" stroked="f">
            <v:textbox style="mso-next-textbox:#_x0000_s2194;mso-fit-shape-to-text:t">
              <w:txbxContent>
                <w:p w:rsidR="00413375" w:rsidRPr="00460A72" w:rsidRDefault="00413375" w:rsidP="00460A72">
                  <w:pPr>
                    <w:jc w:val="center"/>
                    <w:rPr>
                      <w:rFonts w:ascii="Times New Roman" w:hAnsi="Times New Roman" w:cs="Times New Roman"/>
                      <w:sz w:val="15"/>
                    </w:rPr>
                  </w:pPr>
                  <w:r>
                    <w:rPr>
                      <w:rFonts w:ascii="Times New Roman" w:hAnsi="Times New Roman" w:cs="Times New Roman" w:hint="eastAsia"/>
                      <w:sz w:val="15"/>
                    </w:rPr>
                    <w:t>B8</w:t>
                  </w:r>
                </w:p>
              </w:txbxContent>
            </v:textbox>
          </v:shape>
        </w:pict>
      </w:r>
      <w:r w:rsidRPr="00731C41">
        <w:rPr>
          <w:rFonts w:ascii="Times New Roman" w:hAnsi="Times New Roman" w:cs="Times New Roman"/>
          <w:b/>
          <w:noProof/>
        </w:rPr>
        <w:pict>
          <v:shape id="_x0000_s2192" type="#_x0000_t202" style="position:absolute;left:0;text-align:left;margin-left:262.5pt;margin-top:37.7pt;width:31.6pt;height:22.8pt;z-index:251783168;mso-height-percent:200;mso-height-percent:200;mso-width-relative:margin;mso-height-relative:margin" filled="f" stroked="f">
            <v:textbox style="mso-next-textbox:#_x0000_s2192;mso-fit-shape-to-text:t">
              <w:txbxContent>
                <w:p w:rsidR="00413375" w:rsidRPr="00460A72" w:rsidRDefault="00413375" w:rsidP="00460A72">
                  <w:pPr>
                    <w:jc w:val="center"/>
                    <w:rPr>
                      <w:rFonts w:ascii="Times New Roman" w:hAnsi="Times New Roman" w:cs="Times New Roman"/>
                      <w:sz w:val="15"/>
                    </w:rPr>
                  </w:pPr>
                  <w:r>
                    <w:rPr>
                      <w:rFonts w:ascii="Times New Roman" w:hAnsi="Times New Roman" w:cs="Times New Roman" w:hint="eastAsia"/>
                      <w:sz w:val="15"/>
                    </w:rPr>
                    <w:t>B4</w:t>
                  </w:r>
                </w:p>
              </w:txbxContent>
            </v:textbox>
          </v:shape>
        </w:pict>
      </w:r>
      <w:r w:rsidRPr="00731C41">
        <w:rPr>
          <w:rFonts w:ascii="Times New Roman" w:hAnsi="Times New Roman" w:cs="Times New Roman"/>
          <w:b/>
          <w:noProof/>
        </w:rPr>
        <w:pict>
          <v:shape id="_x0000_s2191" type="#_x0000_t202" style="position:absolute;left:0;text-align:left;margin-left:313.25pt;margin-top:38.6pt;width:31.6pt;height:22.8pt;z-index:251782144;mso-height-percent:200;mso-height-percent:200;mso-width-relative:margin;mso-height-relative:margin" filled="f" stroked="f">
            <v:textbox style="mso-next-textbox:#_x0000_s2191;mso-fit-shape-to-text:t">
              <w:txbxContent>
                <w:p w:rsidR="00413375" w:rsidRPr="00460A72" w:rsidRDefault="00413375" w:rsidP="00460A72">
                  <w:pPr>
                    <w:jc w:val="center"/>
                    <w:rPr>
                      <w:rFonts w:ascii="Times New Roman" w:hAnsi="Times New Roman" w:cs="Times New Roman"/>
                      <w:sz w:val="15"/>
                    </w:rPr>
                  </w:pPr>
                  <w:r>
                    <w:rPr>
                      <w:rFonts w:ascii="Times New Roman" w:hAnsi="Times New Roman" w:cs="Times New Roman" w:hint="eastAsia"/>
                      <w:sz w:val="15"/>
                    </w:rPr>
                    <w:t>B2</w:t>
                  </w:r>
                </w:p>
              </w:txbxContent>
            </v:textbox>
          </v:shape>
        </w:pict>
      </w:r>
      <w:r w:rsidR="00460A72">
        <w:rPr>
          <w:rFonts w:hint="eastAsia"/>
          <w:b/>
        </w:rPr>
        <w:t>B</w:t>
      </w:r>
      <w:r w:rsidR="00F20159">
        <w:rPr>
          <w:rFonts w:hint="eastAsia"/>
          <w:b/>
        </w:rPr>
        <w:t>、</w:t>
      </w:r>
      <w:r w:rsidR="00F20159">
        <w:rPr>
          <w:rFonts w:hint="eastAsia"/>
          <w:b/>
        </w:rPr>
        <w:t>C</w:t>
      </w:r>
      <w:r w:rsidR="00F20159">
        <w:rPr>
          <w:rFonts w:hint="eastAsia"/>
          <w:b/>
        </w:rPr>
        <w:t>、</w:t>
      </w:r>
      <w:r w:rsidR="00F20159">
        <w:rPr>
          <w:rFonts w:hint="eastAsia"/>
          <w:b/>
        </w:rPr>
        <w:t>D</w:t>
      </w:r>
      <w:r w:rsidR="0001430B" w:rsidRPr="00726EDA">
        <w:rPr>
          <w:rFonts w:hint="eastAsia"/>
          <w:b/>
        </w:rPr>
        <w:t>区：</w:t>
      </w:r>
    </w:p>
    <w:p w:rsidR="0001430B" w:rsidRDefault="00731C41" w:rsidP="00935A76">
      <w:pPr>
        <w:jc w:val="center"/>
      </w:pPr>
      <w:r w:rsidRPr="00731C41">
        <w:rPr>
          <w:rFonts w:ascii="Times New Roman" w:hAnsi="Times New Roman" w:cs="Times New Roman"/>
          <w:b/>
          <w:noProof/>
        </w:rPr>
        <w:pict>
          <v:shape id="_x0000_s2193" type="#_x0000_t202" style="position:absolute;left:0;text-align:left;margin-left:212.95pt;margin-top:22.3pt;width:31.6pt;height:22.8pt;z-index:251784192;mso-height-percent:200;mso-height-percent:200;mso-width-relative:margin;mso-height-relative:margin" filled="f" stroked="f">
            <v:textbox style="mso-next-textbox:#_x0000_s2193;mso-fit-shape-to-text:t">
              <w:txbxContent>
                <w:p w:rsidR="00413375" w:rsidRPr="00460A72" w:rsidRDefault="00413375" w:rsidP="00460A72">
                  <w:pPr>
                    <w:jc w:val="center"/>
                    <w:rPr>
                      <w:rFonts w:ascii="Times New Roman" w:hAnsi="Times New Roman" w:cs="Times New Roman"/>
                      <w:sz w:val="15"/>
                    </w:rPr>
                  </w:pPr>
                  <w:r>
                    <w:rPr>
                      <w:rFonts w:ascii="Times New Roman" w:hAnsi="Times New Roman" w:cs="Times New Roman" w:hint="eastAsia"/>
                      <w:sz w:val="15"/>
                    </w:rPr>
                    <w:t>B6</w:t>
                  </w:r>
                </w:p>
              </w:txbxContent>
            </v:textbox>
          </v:shape>
        </w:pict>
      </w:r>
      <w:r w:rsidR="00A44AB3">
        <w:rPr>
          <w:noProof/>
        </w:rPr>
        <w:drawing>
          <wp:inline distT="0" distB="0" distL="0" distR="0">
            <wp:extent cx="5040000" cy="1146343"/>
            <wp:effectExtent l="19050" t="0" r="8250" b="0"/>
            <wp:docPr id="174" name="图片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2" cstate="print"/>
                    <a:srcRect/>
                    <a:stretch>
                      <a:fillRect/>
                    </a:stretch>
                  </pic:blipFill>
                  <pic:spPr bwMode="auto">
                    <a:xfrm>
                      <a:off x="0" y="0"/>
                      <a:ext cx="5040000" cy="1146343"/>
                    </a:xfrm>
                    <a:prstGeom prst="rect">
                      <a:avLst/>
                    </a:prstGeom>
                    <a:noFill/>
                  </pic:spPr>
                </pic:pic>
              </a:graphicData>
            </a:graphic>
          </wp:inline>
        </w:drawing>
      </w:r>
    </w:p>
    <w:p w:rsidR="00A44AB3" w:rsidRPr="00A44AB3" w:rsidRDefault="00731C41" w:rsidP="00A44AB3">
      <w:pPr>
        <w:spacing w:line="0" w:lineRule="atLeast"/>
        <w:jc w:val="center"/>
        <w:rPr>
          <w:b/>
          <w:sz w:val="22"/>
        </w:rPr>
      </w:pPr>
      <w:r w:rsidRPr="00731C41">
        <w:rPr>
          <w:noProof/>
          <w:sz w:val="40"/>
        </w:rPr>
        <w:pict>
          <v:shape id="_x0000_s2230" type="#_x0000_t202" style="position:absolute;left:0;text-align:left;margin-left:261.85pt;margin-top:36.1pt;width:31.6pt;height:22.8pt;z-index:251821056;mso-height-percent:200;mso-height-percent:200;mso-width-relative:margin;mso-height-relative:margin" filled="f" stroked="f">
            <v:textbox style="mso-next-textbox:#_x0000_s2230;mso-fit-shape-to-text:t">
              <w:txbxContent>
                <w:p w:rsidR="00A44AB3" w:rsidRPr="00460A72" w:rsidRDefault="006A3461" w:rsidP="00A44AB3">
                  <w:pPr>
                    <w:jc w:val="center"/>
                    <w:rPr>
                      <w:rFonts w:ascii="Times New Roman" w:hAnsi="Times New Roman" w:cs="Times New Roman"/>
                      <w:sz w:val="15"/>
                    </w:rPr>
                  </w:pPr>
                  <w:r>
                    <w:rPr>
                      <w:rFonts w:ascii="Times New Roman" w:hAnsi="Times New Roman" w:cs="Times New Roman" w:hint="eastAsia"/>
                      <w:sz w:val="15"/>
                    </w:rPr>
                    <w:t>C</w:t>
                  </w:r>
                  <w:r w:rsidR="00A44AB3">
                    <w:rPr>
                      <w:rFonts w:ascii="Times New Roman" w:hAnsi="Times New Roman" w:cs="Times New Roman" w:hint="eastAsia"/>
                      <w:sz w:val="15"/>
                    </w:rPr>
                    <w:t>4</w:t>
                  </w:r>
                </w:p>
              </w:txbxContent>
            </v:textbox>
          </v:shape>
        </w:pict>
      </w:r>
      <w:r w:rsidRPr="00731C41">
        <w:rPr>
          <w:noProof/>
          <w:sz w:val="40"/>
        </w:rPr>
        <w:pict>
          <v:shape id="_x0000_s2224" type="#_x0000_t202" style="position:absolute;left:0;text-align:left;margin-left:261.95pt;margin-top:11.65pt;width:31.6pt;height:22.8pt;z-index:251814912;mso-height-percent:200;mso-height-percent:200;mso-width-relative:margin;mso-height-relative:margin" filled="f" stroked="f">
            <v:textbox style="mso-next-textbox:#_x0000_s2224;mso-fit-shape-to-text:t">
              <w:txbxContent>
                <w:p w:rsidR="00A44AB3" w:rsidRPr="00460A72" w:rsidRDefault="006A3461" w:rsidP="00A44AB3">
                  <w:pPr>
                    <w:jc w:val="center"/>
                    <w:rPr>
                      <w:rFonts w:ascii="Times New Roman" w:hAnsi="Times New Roman" w:cs="Times New Roman"/>
                      <w:sz w:val="15"/>
                    </w:rPr>
                  </w:pPr>
                  <w:r>
                    <w:rPr>
                      <w:rFonts w:ascii="Times New Roman" w:hAnsi="Times New Roman" w:cs="Times New Roman" w:hint="eastAsia"/>
                      <w:sz w:val="15"/>
                    </w:rPr>
                    <w:t>C</w:t>
                  </w:r>
                  <w:r w:rsidR="00A44AB3">
                    <w:rPr>
                      <w:rFonts w:ascii="Times New Roman" w:hAnsi="Times New Roman" w:cs="Times New Roman" w:hint="eastAsia"/>
                      <w:sz w:val="15"/>
                    </w:rPr>
                    <w:t>3</w:t>
                  </w:r>
                </w:p>
              </w:txbxContent>
            </v:textbox>
          </v:shape>
        </w:pict>
      </w:r>
      <w:r w:rsidRPr="00731C41">
        <w:rPr>
          <w:noProof/>
          <w:sz w:val="40"/>
        </w:rPr>
        <w:pict>
          <v:shape id="_x0000_s2226" type="#_x0000_t202" style="position:absolute;left:0;text-align:left;margin-left:164.2pt;margin-top:12pt;width:31.6pt;height:22.8pt;z-index:251816960;mso-height-percent:200;mso-height-percent:200;mso-width-relative:margin;mso-height-relative:margin" filled="f" stroked="f">
            <v:textbox style="mso-next-textbox:#_x0000_s2226;mso-fit-shape-to-text:t">
              <w:txbxContent>
                <w:p w:rsidR="00A44AB3" w:rsidRPr="00460A72" w:rsidRDefault="006A3461" w:rsidP="00A44AB3">
                  <w:pPr>
                    <w:jc w:val="center"/>
                    <w:rPr>
                      <w:rFonts w:ascii="Times New Roman" w:hAnsi="Times New Roman" w:cs="Times New Roman"/>
                      <w:sz w:val="15"/>
                    </w:rPr>
                  </w:pPr>
                  <w:r>
                    <w:rPr>
                      <w:rFonts w:ascii="Times New Roman" w:hAnsi="Times New Roman" w:cs="Times New Roman" w:hint="eastAsia"/>
                      <w:sz w:val="15"/>
                    </w:rPr>
                    <w:t>C</w:t>
                  </w:r>
                  <w:r w:rsidR="00A44AB3">
                    <w:rPr>
                      <w:rFonts w:ascii="Times New Roman" w:hAnsi="Times New Roman" w:cs="Times New Roman" w:hint="eastAsia"/>
                      <w:sz w:val="15"/>
                    </w:rPr>
                    <w:t>7</w:t>
                  </w:r>
                </w:p>
              </w:txbxContent>
            </v:textbox>
          </v:shape>
        </w:pict>
      </w:r>
      <w:r w:rsidRPr="00731C41">
        <w:rPr>
          <w:noProof/>
          <w:sz w:val="40"/>
        </w:rPr>
        <w:pict>
          <v:shape id="_x0000_s2228" type="#_x0000_t202" style="position:absolute;left:0;text-align:left;margin-left:65.1pt;margin-top:11.55pt;width:31.6pt;height:22.8pt;z-index:251819008;mso-height-percent:200;mso-height-percent:200;mso-width-relative:margin;mso-height-relative:margin" filled="f" stroked="f">
            <v:textbox style="mso-next-textbox:#_x0000_s2228;mso-fit-shape-to-text:t">
              <w:txbxContent>
                <w:p w:rsidR="00A44AB3" w:rsidRPr="00460A72" w:rsidRDefault="006A3461" w:rsidP="00A44AB3">
                  <w:pPr>
                    <w:jc w:val="center"/>
                    <w:rPr>
                      <w:rFonts w:ascii="Times New Roman" w:hAnsi="Times New Roman" w:cs="Times New Roman"/>
                      <w:sz w:val="15"/>
                    </w:rPr>
                  </w:pPr>
                  <w:r>
                    <w:rPr>
                      <w:rFonts w:ascii="Times New Roman" w:hAnsi="Times New Roman" w:cs="Times New Roman" w:hint="eastAsia"/>
                      <w:sz w:val="15"/>
                    </w:rPr>
                    <w:t>C</w:t>
                  </w:r>
                  <w:r w:rsidR="00A44AB3">
                    <w:rPr>
                      <w:rFonts w:ascii="Times New Roman" w:hAnsi="Times New Roman" w:cs="Times New Roman" w:hint="eastAsia"/>
                      <w:sz w:val="15"/>
                    </w:rPr>
                    <w:t>11</w:t>
                  </w:r>
                </w:p>
              </w:txbxContent>
            </v:textbox>
          </v:shape>
        </w:pict>
      </w:r>
      <w:r w:rsidRPr="00731C41">
        <w:rPr>
          <w:noProof/>
          <w:sz w:val="40"/>
        </w:rPr>
        <w:pict>
          <v:shape id="_x0000_s2227" type="#_x0000_t202" style="position:absolute;left:0;text-align:left;margin-left:113.2pt;margin-top:11.55pt;width:31.6pt;height:22.8pt;z-index:251817984;mso-height-percent:200;mso-height-percent:200;mso-width-relative:margin;mso-height-relative:margin" filled="f" stroked="f">
            <v:textbox style="mso-next-textbox:#_x0000_s2227;mso-fit-shape-to-text:t">
              <w:txbxContent>
                <w:p w:rsidR="00A44AB3" w:rsidRPr="00460A72" w:rsidRDefault="006A3461" w:rsidP="00A44AB3">
                  <w:pPr>
                    <w:jc w:val="center"/>
                    <w:rPr>
                      <w:rFonts w:ascii="Times New Roman" w:hAnsi="Times New Roman" w:cs="Times New Roman"/>
                      <w:sz w:val="15"/>
                    </w:rPr>
                  </w:pPr>
                  <w:r>
                    <w:rPr>
                      <w:rFonts w:ascii="Times New Roman" w:hAnsi="Times New Roman" w:cs="Times New Roman" w:hint="eastAsia"/>
                      <w:sz w:val="15"/>
                    </w:rPr>
                    <w:t>C</w:t>
                  </w:r>
                  <w:r w:rsidR="00A44AB3">
                    <w:rPr>
                      <w:rFonts w:ascii="Times New Roman" w:hAnsi="Times New Roman" w:cs="Times New Roman" w:hint="eastAsia"/>
                      <w:sz w:val="15"/>
                    </w:rPr>
                    <w:t>9</w:t>
                  </w:r>
                </w:p>
              </w:txbxContent>
            </v:textbox>
          </v:shape>
        </w:pict>
      </w:r>
      <w:r w:rsidRPr="00731C41">
        <w:rPr>
          <w:noProof/>
          <w:sz w:val="40"/>
        </w:rPr>
        <w:pict>
          <v:shape id="_x0000_s2225" type="#_x0000_t202" style="position:absolute;left:0;text-align:left;margin-left:212.3pt;margin-top:11.55pt;width:31.6pt;height:22.8pt;z-index:251815936;mso-height-percent:200;mso-height-percent:200;mso-width-relative:margin;mso-height-relative:margin" filled="f" stroked="f">
            <v:textbox style="mso-next-textbox:#_x0000_s2225;mso-fit-shape-to-text:t">
              <w:txbxContent>
                <w:p w:rsidR="00A44AB3" w:rsidRPr="00460A72" w:rsidRDefault="006A3461" w:rsidP="00A44AB3">
                  <w:pPr>
                    <w:jc w:val="center"/>
                    <w:rPr>
                      <w:rFonts w:ascii="Times New Roman" w:hAnsi="Times New Roman" w:cs="Times New Roman"/>
                      <w:sz w:val="15"/>
                    </w:rPr>
                  </w:pPr>
                  <w:r>
                    <w:rPr>
                      <w:rFonts w:ascii="Times New Roman" w:hAnsi="Times New Roman" w:cs="Times New Roman" w:hint="eastAsia"/>
                      <w:sz w:val="15"/>
                    </w:rPr>
                    <w:t>C</w:t>
                  </w:r>
                  <w:r w:rsidR="00A44AB3">
                    <w:rPr>
                      <w:rFonts w:ascii="Times New Roman" w:hAnsi="Times New Roman" w:cs="Times New Roman" w:hint="eastAsia"/>
                      <w:sz w:val="15"/>
                    </w:rPr>
                    <w:t>5</w:t>
                  </w:r>
                </w:p>
              </w:txbxContent>
            </v:textbox>
          </v:shape>
        </w:pict>
      </w:r>
      <w:r w:rsidRPr="00731C41">
        <w:rPr>
          <w:noProof/>
          <w:sz w:val="40"/>
        </w:rPr>
        <w:pict>
          <v:shape id="_x0000_s2223" type="#_x0000_t202" style="position:absolute;left:0;text-align:left;margin-left:312.6pt;margin-top:11.55pt;width:31.6pt;height:22.8pt;z-index:251813888;mso-height-percent:200;mso-height-percent:200;mso-width-relative:margin;mso-height-relative:margin" filled="f" stroked="f">
            <v:textbox style="mso-next-textbox:#_x0000_s2223;mso-fit-shape-to-text:t">
              <w:txbxContent>
                <w:p w:rsidR="00A44AB3" w:rsidRPr="00460A72" w:rsidRDefault="006A3461" w:rsidP="00A44AB3">
                  <w:pPr>
                    <w:jc w:val="center"/>
                    <w:rPr>
                      <w:rFonts w:ascii="Times New Roman" w:hAnsi="Times New Roman" w:cs="Times New Roman"/>
                      <w:sz w:val="15"/>
                    </w:rPr>
                  </w:pPr>
                  <w:r>
                    <w:rPr>
                      <w:rFonts w:ascii="Times New Roman" w:hAnsi="Times New Roman" w:cs="Times New Roman" w:hint="eastAsia"/>
                      <w:sz w:val="15"/>
                    </w:rPr>
                    <w:t>C</w:t>
                  </w:r>
                  <w:r w:rsidR="00A44AB3" w:rsidRPr="00460A72">
                    <w:rPr>
                      <w:rFonts w:ascii="Times New Roman" w:hAnsi="Times New Roman" w:cs="Times New Roman" w:hint="eastAsia"/>
                      <w:sz w:val="15"/>
                    </w:rPr>
                    <w:t>1</w:t>
                  </w:r>
                </w:p>
              </w:txbxContent>
            </v:textbox>
          </v:shape>
        </w:pict>
      </w:r>
      <w:r w:rsidRPr="00731C41">
        <w:rPr>
          <w:noProof/>
          <w:sz w:val="40"/>
        </w:rPr>
        <w:pict>
          <v:shape id="_x0000_s2233" type="#_x0000_t202" style="position:absolute;left:0;text-align:left;margin-left:65.1pt;margin-top:36.3pt;width:31.6pt;height:22.8pt;z-index:251824128;mso-height-percent:200;mso-height-percent:200;mso-width-relative:margin;mso-height-relative:margin" filled="f" stroked="f">
            <v:textbox style="mso-next-textbox:#_x0000_s2233;mso-fit-shape-to-text:t">
              <w:txbxContent>
                <w:p w:rsidR="00A44AB3" w:rsidRPr="00460A72" w:rsidRDefault="006A3461" w:rsidP="00A44AB3">
                  <w:pPr>
                    <w:jc w:val="center"/>
                    <w:rPr>
                      <w:rFonts w:ascii="Times New Roman" w:hAnsi="Times New Roman" w:cs="Times New Roman"/>
                      <w:sz w:val="15"/>
                    </w:rPr>
                  </w:pPr>
                  <w:r>
                    <w:rPr>
                      <w:rFonts w:ascii="Times New Roman" w:hAnsi="Times New Roman" w:cs="Times New Roman" w:hint="eastAsia"/>
                      <w:sz w:val="15"/>
                    </w:rPr>
                    <w:t>C</w:t>
                  </w:r>
                  <w:r w:rsidR="00A44AB3">
                    <w:rPr>
                      <w:rFonts w:ascii="Times New Roman" w:hAnsi="Times New Roman" w:cs="Times New Roman" w:hint="eastAsia"/>
                      <w:sz w:val="15"/>
                    </w:rPr>
                    <w:t>12</w:t>
                  </w:r>
                </w:p>
              </w:txbxContent>
            </v:textbox>
          </v:shape>
        </w:pict>
      </w:r>
      <w:r w:rsidRPr="00731C41">
        <w:rPr>
          <w:noProof/>
          <w:sz w:val="40"/>
        </w:rPr>
        <w:pict>
          <v:shape id="_x0000_s2232" type="#_x0000_t202" style="position:absolute;left:0;text-align:left;margin-left:113.2pt;margin-top:36pt;width:31.6pt;height:22.8pt;z-index:251823104;mso-height-percent:200;mso-height-percent:200;mso-width-relative:margin;mso-height-relative:margin" filled="f" stroked="f">
            <v:textbox style="mso-next-textbox:#_x0000_s2232;mso-fit-shape-to-text:t">
              <w:txbxContent>
                <w:p w:rsidR="00A44AB3" w:rsidRPr="00460A72" w:rsidRDefault="00A44AB3" w:rsidP="00A44AB3">
                  <w:pPr>
                    <w:jc w:val="center"/>
                    <w:rPr>
                      <w:rFonts w:ascii="Times New Roman" w:hAnsi="Times New Roman" w:cs="Times New Roman"/>
                      <w:sz w:val="15"/>
                    </w:rPr>
                  </w:pPr>
                  <w:r>
                    <w:rPr>
                      <w:rFonts w:ascii="Times New Roman" w:hAnsi="Times New Roman" w:cs="Times New Roman" w:hint="eastAsia"/>
                      <w:sz w:val="15"/>
                    </w:rPr>
                    <w:t>D10</w:t>
                  </w:r>
                </w:p>
              </w:txbxContent>
            </v:textbox>
          </v:shape>
        </w:pict>
      </w:r>
      <w:r w:rsidR="00A44AB3" w:rsidRPr="00A44AB3">
        <w:rPr>
          <w:rFonts w:hint="eastAsia"/>
          <w:b/>
          <w:sz w:val="40"/>
        </w:rPr>
        <w:t xml:space="preserve"> </w:t>
      </w:r>
    </w:p>
    <w:p w:rsidR="0001430B" w:rsidRDefault="006A3461" w:rsidP="00935A76">
      <w:pPr>
        <w:jc w:val="center"/>
      </w:pPr>
      <w:r w:rsidRPr="00731C41">
        <w:rPr>
          <w:rFonts w:ascii="Times New Roman" w:hAnsi="Times New Roman" w:cs="Times New Roman"/>
          <w:b/>
          <w:noProof/>
        </w:rPr>
        <w:pict>
          <v:shape id="_x0000_s2203" type="#_x0000_t202" style="position:absolute;left:0;text-align:left;margin-left:312.65pt;margin-top:22.65pt;width:31.6pt;height:22.8pt;z-index:251794432;mso-height-percent:200;mso-height-percent:200;mso-width-relative:margin;mso-height-relative:margin" filled="f" stroked="f">
            <v:textbox style="mso-next-textbox:#_x0000_s2203;mso-fit-shape-to-text:t">
              <w:txbxContent>
                <w:p w:rsidR="00413375" w:rsidRPr="00460A72" w:rsidRDefault="006A3461" w:rsidP="00460A72">
                  <w:pPr>
                    <w:jc w:val="center"/>
                    <w:rPr>
                      <w:rFonts w:ascii="Times New Roman" w:hAnsi="Times New Roman" w:cs="Times New Roman"/>
                      <w:sz w:val="15"/>
                    </w:rPr>
                  </w:pPr>
                  <w:r>
                    <w:rPr>
                      <w:rFonts w:ascii="Times New Roman" w:hAnsi="Times New Roman" w:cs="Times New Roman" w:hint="eastAsia"/>
                      <w:sz w:val="15"/>
                    </w:rPr>
                    <w:t>C</w:t>
                  </w:r>
                  <w:r w:rsidR="00413375">
                    <w:rPr>
                      <w:rFonts w:ascii="Times New Roman" w:hAnsi="Times New Roman" w:cs="Times New Roman" w:hint="eastAsia"/>
                      <w:sz w:val="15"/>
                    </w:rPr>
                    <w:t>2</w:t>
                  </w:r>
                </w:p>
              </w:txbxContent>
            </v:textbox>
          </v:shape>
        </w:pict>
      </w:r>
      <w:r w:rsidR="00731C41" w:rsidRPr="00731C41">
        <w:rPr>
          <w:rFonts w:ascii="Times New Roman" w:hAnsi="Times New Roman" w:cs="Times New Roman"/>
          <w:b/>
          <w:noProof/>
        </w:rPr>
        <w:pict>
          <v:shape id="_x0000_s2206" type="#_x0000_t202" style="position:absolute;left:0;text-align:left;margin-left:164.85pt;margin-top:22.3pt;width:31.6pt;height:22.8pt;z-index:251797504;mso-height-percent:200;mso-height-percent:200;mso-width-relative:margin;mso-height-relative:margin" filled="f" stroked="f">
            <v:textbox style="mso-next-textbox:#_x0000_s2206;mso-fit-shape-to-text:t">
              <w:txbxContent>
                <w:p w:rsidR="00413375" w:rsidRPr="00460A72" w:rsidRDefault="00413375" w:rsidP="00460A72">
                  <w:pPr>
                    <w:jc w:val="center"/>
                    <w:rPr>
                      <w:rFonts w:ascii="Times New Roman" w:hAnsi="Times New Roman" w:cs="Times New Roman"/>
                      <w:sz w:val="15"/>
                    </w:rPr>
                  </w:pPr>
                  <w:r>
                    <w:rPr>
                      <w:rFonts w:ascii="Times New Roman" w:hAnsi="Times New Roman" w:cs="Times New Roman" w:hint="eastAsia"/>
                      <w:sz w:val="15"/>
                    </w:rPr>
                    <w:t>C8</w:t>
                  </w:r>
                </w:p>
              </w:txbxContent>
            </v:textbox>
          </v:shape>
        </w:pict>
      </w:r>
      <w:r w:rsidR="00731C41" w:rsidRPr="00731C41">
        <w:rPr>
          <w:rFonts w:ascii="Times New Roman" w:hAnsi="Times New Roman" w:cs="Times New Roman"/>
          <w:b/>
          <w:noProof/>
        </w:rPr>
        <w:pict>
          <v:shape id="_x0000_s2205" type="#_x0000_t202" style="position:absolute;left:0;text-align:left;margin-left:212.95pt;margin-top:21.9pt;width:31.6pt;height:22.8pt;z-index:251796480;mso-height-percent:200;mso-height-percent:200;mso-width-relative:margin;mso-height-relative:margin" filled="f" stroked="f">
            <v:textbox style="mso-next-textbox:#_x0000_s2205;mso-fit-shape-to-text:t">
              <w:txbxContent>
                <w:p w:rsidR="00413375" w:rsidRPr="00460A72" w:rsidRDefault="006A3461" w:rsidP="00460A72">
                  <w:pPr>
                    <w:jc w:val="center"/>
                    <w:rPr>
                      <w:rFonts w:ascii="Times New Roman" w:hAnsi="Times New Roman" w:cs="Times New Roman"/>
                      <w:sz w:val="15"/>
                    </w:rPr>
                  </w:pPr>
                  <w:r>
                    <w:rPr>
                      <w:rFonts w:ascii="Times New Roman" w:hAnsi="Times New Roman" w:cs="Times New Roman" w:hint="eastAsia"/>
                      <w:sz w:val="15"/>
                    </w:rPr>
                    <w:t>C</w:t>
                  </w:r>
                  <w:r w:rsidR="00413375">
                    <w:rPr>
                      <w:rFonts w:ascii="Times New Roman" w:hAnsi="Times New Roman" w:cs="Times New Roman" w:hint="eastAsia"/>
                      <w:sz w:val="15"/>
                    </w:rPr>
                    <w:t>6</w:t>
                  </w:r>
                </w:p>
              </w:txbxContent>
            </v:textbox>
          </v:shape>
        </w:pict>
      </w:r>
      <w:r w:rsidR="0076567C">
        <w:rPr>
          <w:noProof/>
        </w:rPr>
        <w:drawing>
          <wp:inline distT="0" distB="0" distL="0" distR="0">
            <wp:extent cx="5040000" cy="1146343"/>
            <wp:effectExtent l="19050" t="0" r="8250" b="0"/>
            <wp:docPr id="187" name="图片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3" cstate="print"/>
                    <a:srcRect/>
                    <a:stretch>
                      <a:fillRect/>
                    </a:stretch>
                  </pic:blipFill>
                  <pic:spPr bwMode="auto">
                    <a:xfrm>
                      <a:off x="0" y="0"/>
                      <a:ext cx="5040000" cy="1146343"/>
                    </a:xfrm>
                    <a:prstGeom prst="rect">
                      <a:avLst/>
                    </a:prstGeom>
                    <a:noFill/>
                  </pic:spPr>
                </pic:pic>
              </a:graphicData>
            </a:graphic>
          </wp:inline>
        </w:drawing>
      </w:r>
    </w:p>
    <w:p w:rsidR="00F97FD6" w:rsidRPr="00A44AB3" w:rsidRDefault="00731C41" w:rsidP="00F97FD6">
      <w:pPr>
        <w:spacing w:line="0" w:lineRule="atLeast"/>
        <w:jc w:val="center"/>
        <w:rPr>
          <w:b/>
          <w:sz w:val="22"/>
        </w:rPr>
      </w:pPr>
      <w:r w:rsidRPr="00731C41">
        <w:rPr>
          <w:noProof/>
          <w:sz w:val="40"/>
        </w:rPr>
        <w:pict>
          <v:shape id="_x0000_s2216" type="#_x0000_t202" style="position:absolute;left:0;text-align:left;margin-left:261.85pt;margin-top:36.1pt;width:31.6pt;height:22.8pt;z-index:251807744;mso-height-percent:200;mso-height-percent:200;mso-width-relative:margin;mso-height-relative:margin" filled="f" stroked="f">
            <v:textbox style="mso-next-textbox:#_x0000_s2216;mso-fit-shape-to-text:t">
              <w:txbxContent>
                <w:p w:rsidR="00413375" w:rsidRPr="00460A72" w:rsidRDefault="00413375" w:rsidP="00413375">
                  <w:pPr>
                    <w:jc w:val="center"/>
                    <w:rPr>
                      <w:rFonts w:ascii="Times New Roman" w:hAnsi="Times New Roman" w:cs="Times New Roman"/>
                      <w:sz w:val="15"/>
                    </w:rPr>
                  </w:pPr>
                  <w:r>
                    <w:rPr>
                      <w:rFonts w:ascii="Times New Roman" w:hAnsi="Times New Roman" w:cs="Times New Roman" w:hint="eastAsia"/>
                      <w:sz w:val="15"/>
                    </w:rPr>
                    <w:t>D4</w:t>
                  </w:r>
                </w:p>
              </w:txbxContent>
            </v:textbox>
          </v:shape>
        </w:pict>
      </w:r>
      <w:r w:rsidRPr="00731C41">
        <w:rPr>
          <w:noProof/>
          <w:sz w:val="40"/>
        </w:rPr>
        <w:pict>
          <v:shape id="_x0000_s2210" type="#_x0000_t202" style="position:absolute;left:0;text-align:left;margin-left:261.95pt;margin-top:11.65pt;width:31.6pt;height:22.8pt;z-index:251801600;mso-height-percent:200;mso-height-percent:200;mso-width-relative:margin;mso-height-relative:margin" filled="f" stroked="f">
            <v:textbox style="mso-next-textbox:#_x0000_s2210;mso-fit-shape-to-text:t">
              <w:txbxContent>
                <w:p w:rsidR="00413375" w:rsidRPr="00460A72" w:rsidRDefault="00413375" w:rsidP="00413375">
                  <w:pPr>
                    <w:jc w:val="center"/>
                    <w:rPr>
                      <w:rFonts w:ascii="Times New Roman" w:hAnsi="Times New Roman" w:cs="Times New Roman"/>
                      <w:sz w:val="15"/>
                    </w:rPr>
                  </w:pPr>
                  <w:r>
                    <w:rPr>
                      <w:rFonts w:ascii="Times New Roman" w:hAnsi="Times New Roman" w:cs="Times New Roman" w:hint="eastAsia"/>
                      <w:sz w:val="15"/>
                    </w:rPr>
                    <w:t>D3</w:t>
                  </w:r>
                </w:p>
              </w:txbxContent>
            </v:textbox>
          </v:shape>
        </w:pict>
      </w:r>
      <w:r w:rsidRPr="00731C41">
        <w:rPr>
          <w:noProof/>
          <w:sz w:val="40"/>
        </w:rPr>
        <w:pict>
          <v:shape id="_x0000_s2212" type="#_x0000_t202" style="position:absolute;left:0;text-align:left;margin-left:164.2pt;margin-top:12pt;width:31.6pt;height:22.8pt;z-index:251803648;mso-height-percent:200;mso-height-percent:200;mso-width-relative:margin;mso-height-relative:margin" filled="f" stroked="f">
            <v:textbox style="mso-next-textbox:#_x0000_s2212;mso-fit-shape-to-text:t">
              <w:txbxContent>
                <w:p w:rsidR="00413375" w:rsidRPr="00460A72" w:rsidRDefault="00413375" w:rsidP="00413375">
                  <w:pPr>
                    <w:jc w:val="center"/>
                    <w:rPr>
                      <w:rFonts w:ascii="Times New Roman" w:hAnsi="Times New Roman" w:cs="Times New Roman"/>
                      <w:sz w:val="15"/>
                    </w:rPr>
                  </w:pPr>
                  <w:r>
                    <w:rPr>
                      <w:rFonts w:ascii="Times New Roman" w:hAnsi="Times New Roman" w:cs="Times New Roman" w:hint="eastAsia"/>
                      <w:sz w:val="15"/>
                    </w:rPr>
                    <w:t>D7</w:t>
                  </w:r>
                </w:p>
              </w:txbxContent>
            </v:textbox>
          </v:shape>
        </w:pict>
      </w:r>
      <w:r w:rsidRPr="00731C41">
        <w:rPr>
          <w:noProof/>
          <w:sz w:val="40"/>
        </w:rPr>
        <w:pict>
          <v:shape id="_x0000_s2218" type="#_x0000_t202" style="position:absolute;left:0;text-align:left;margin-left:164.2pt;margin-top:36.1pt;width:31.6pt;height:22.8pt;z-index:251809792;mso-height-percent:200;mso-height-percent:200;mso-width-relative:margin;mso-height-relative:margin" filled="f" stroked="f">
            <v:textbox style="mso-next-textbox:#_x0000_s2218;mso-fit-shape-to-text:t">
              <w:txbxContent>
                <w:p w:rsidR="00413375" w:rsidRPr="00460A72" w:rsidRDefault="00413375" w:rsidP="00413375">
                  <w:pPr>
                    <w:jc w:val="center"/>
                    <w:rPr>
                      <w:rFonts w:ascii="Times New Roman" w:hAnsi="Times New Roman" w:cs="Times New Roman"/>
                      <w:sz w:val="15"/>
                    </w:rPr>
                  </w:pPr>
                  <w:r>
                    <w:rPr>
                      <w:rFonts w:ascii="Times New Roman" w:hAnsi="Times New Roman" w:cs="Times New Roman" w:hint="eastAsia"/>
                      <w:sz w:val="15"/>
                    </w:rPr>
                    <w:t>D8</w:t>
                  </w:r>
                </w:p>
              </w:txbxContent>
            </v:textbox>
          </v:shape>
        </w:pict>
      </w:r>
      <w:r w:rsidRPr="00731C41">
        <w:rPr>
          <w:noProof/>
          <w:sz w:val="40"/>
        </w:rPr>
        <w:pict>
          <v:shape id="_x0000_s2215" type="#_x0000_t202" style="position:absolute;left:0;text-align:left;margin-left:312.6pt;margin-top:36.9pt;width:31.6pt;height:22.8pt;z-index:251806720;mso-height-percent:200;mso-height-percent:200;mso-width-relative:margin;mso-height-relative:margin" filled="f" stroked="f">
            <v:textbox style="mso-next-textbox:#_x0000_s2215;mso-fit-shape-to-text:t">
              <w:txbxContent>
                <w:p w:rsidR="00413375" w:rsidRPr="00460A72" w:rsidRDefault="00413375" w:rsidP="00413375">
                  <w:pPr>
                    <w:jc w:val="center"/>
                    <w:rPr>
                      <w:rFonts w:ascii="Times New Roman" w:hAnsi="Times New Roman" w:cs="Times New Roman"/>
                      <w:sz w:val="15"/>
                    </w:rPr>
                  </w:pPr>
                  <w:r>
                    <w:rPr>
                      <w:rFonts w:ascii="Times New Roman" w:hAnsi="Times New Roman" w:cs="Times New Roman" w:hint="eastAsia"/>
                      <w:sz w:val="15"/>
                    </w:rPr>
                    <w:t>D2</w:t>
                  </w:r>
                </w:p>
              </w:txbxContent>
            </v:textbox>
          </v:shape>
        </w:pict>
      </w:r>
      <w:r w:rsidRPr="00731C41">
        <w:rPr>
          <w:noProof/>
          <w:sz w:val="40"/>
        </w:rPr>
        <w:pict>
          <v:shape id="_x0000_s2214" type="#_x0000_t202" style="position:absolute;left:0;text-align:left;margin-left:65.1pt;margin-top:11.55pt;width:31.6pt;height:22.8pt;z-index:251805696;mso-height-percent:200;mso-height-percent:200;mso-width-relative:margin;mso-height-relative:margin" filled="f" stroked="f">
            <v:textbox style="mso-next-textbox:#_x0000_s2214;mso-fit-shape-to-text:t">
              <w:txbxContent>
                <w:p w:rsidR="00413375" w:rsidRPr="00460A72" w:rsidRDefault="00413375" w:rsidP="00413375">
                  <w:pPr>
                    <w:jc w:val="center"/>
                    <w:rPr>
                      <w:rFonts w:ascii="Times New Roman" w:hAnsi="Times New Roman" w:cs="Times New Roman"/>
                      <w:sz w:val="15"/>
                    </w:rPr>
                  </w:pPr>
                  <w:r>
                    <w:rPr>
                      <w:rFonts w:ascii="Times New Roman" w:hAnsi="Times New Roman" w:cs="Times New Roman" w:hint="eastAsia"/>
                      <w:sz w:val="15"/>
                    </w:rPr>
                    <w:t>D11</w:t>
                  </w:r>
                </w:p>
              </w:txbxContent>
            </v:textbox>
          </v:shape>
        </w:pict>
      </w:r>
      <w:r w:rsidRPr="00731C41">
        <w:rPr>
          <w:noProof/>
          <w:sz w:val="40"/>
        </w:rPr>
        <w:pict>
          <v:shape id="_x0000_s2213" type="#_x0000_t202" style="position:absolute;left:0;text-align:left;margin-left:113.2pt;margin-top:11.55pt;width:31.6pt;height:22.8pt;z-index:251804672;mso-height-percent:200;mso-height-percent:200;mso-width-relative:margin;mso-height-relative:margin" filled="f" stroked="f">
            <v:textbox style="mso-next-textbox:#_x0000_s2213;mso-fit-shape-to-text:t">
              <w:txbxContent>
                <w:p w:rsidR="00413375" w:rsidRPr="00460A72" w:rsidRDefault="00413375" w:rsidP="00413375">
                  <w:pPr>
                    <w:jc w:val="center"/>
                    <w:rPr>
                      <w:rFonts w:ascii="Times New Roman" w:hAnsi="Times New Roman" w:cs="Times New Roman"/>
                      <w:sz w:val="15"/>
                    </w:rPr>
                  </w:pPr>
                  <w:r>
                    <w:rPr>
                      <w:rFonts w:ascii="Times New Roman" w:hAnsi="Times New Roman" w:cs="Times New Roman" w:hint="eastAsia"/>
                      <w:sz w:val="15"/>
                    </w:rPr>
                    <w:t>D9</w:t>
                  </w:r>
                </w:p>
              </w:txbxContent>
            </v:textbox>
          </v:shape>
        </w:pict>
      </w:r>
      <w:r w:rsidRPr="00731C41">
        <w:rPr>
          <w:noProof/>
          <w:sz w:val="40"/>
        </w:rPr>
        <w:pict>
          <v:shape id="_x0000_s2211" type="#_x0000_t202" style="position:absolute;left:0;text-align:left;margin-left:212.3pt;margin-top:11.55pt;width:31.6pt;height:22.8pt;z-index:251802624;mso-height-percent:200;mso-height-percent:200;mso-width-relative:margin;mso-height-relative:margin" filled="f" stroked="f">
            <v:textbox style="mso-next-textbox:#_x0000_s2211;mso-fit-shape-to-text:t">
              <w:txbxContent>
                <w:p w:rsidR="00413375" w:rsidRPr="00460A72" w:rsidRDefault="00413375" w:rsidP="00413375">
                  <w:pPr>
                    <w:jc w:val="center"/>
                    <w:rPr>
                      <w:rFonts w:ascii="Times New Roman" w:hAnsi="Times New Roman" w:cs="Times New Roman"/>
                      <w:sz w:val="15"/>
                    </w:rPr>
                  </w:pPr>
                  <w:r>
                    <w:rPr>
                      <w:rFonts w:ascii="Times New Roman" w:hAnsi="Times New Roman" w:cs="Times New Roman" w:hint="eastAsia"/>
                      <w:sz w:val="15"/>
                    </w:rPr>
                    <w:t>D5</w:t>
                  </w:r>
                </w:p>
              </w:txbxContent>
            </v:textbox>
          </v:shape>
        </w:pict>
      </w:r>
      <w:r w:rsidRPr="00731C41">
        <w:rPr>
          <w:noProof/>
          <w:sz w:val="40"/>
        </w:rPr>
        <w:pict>
          <v:shape id="_x0000_s2209" type="#_x0000_t202" style="position:absolute;left:0;text-align:left;margin-left:312.6pt;margin-top:11.55pt;width:31.6pt;height:22.8pt;z-index:251800576;mso-height-percent:200;mso-height-percent:200;mso-width-relative:margin;mso-height-relative:margin" filled="f" stroked="f">
            <v:textbox style="mso-next-textbox:#_x0000_s2209;mso-fit-shape-to-text:t">
              <w:txbxContent>
                <w:p w:rsidR="00413375" w:rsidRPr="00460A72" w:rsidRDefault="00413375" w:rsidP="00413375">
                  <w:pPr>
                    <w:jc w:val="center"/>
                    <w:rPr>
                      <w:rFonts w:ascii="Times New Roman" w:hAnsi="Times New Roman" w:cs="Times New Roman"/>
                      <w:sz w:val="15"/>
                    </w:rPr>
                  </w:pPr>
                  <w:r>
                    <w:rPr>
                      <w:rFonts w:ascii="Times New Roman" w:hAnsi="Times New Roman" w:cs="Times New Roman" w:hint="eastAsia"/>
                      <w:sz w:val="15"/>
                    </w:rPr>
                    <w:t>D</w:t>
                  </w:r>
                  <w:r w:rsidRPr="00460A72">
                    <w:rPr>
                      <w:rFonts w:ascii="Times New Roman" w:hAnsi="Times New Roman" w:cs="Times New Roman" w:hint="eastAsia"/>
                      <w:sz w:val="15"/>
                    </w:rPr>
                    <w:t>1</w:t>
                  </w:r>
                </w:p>
              </w:txbxContent>
            </v:textbox>
          </v:shape>
        </w:pict>
      </w:r>
      <w:r w:rsidRPr="00731C41">
        <w:rPr>
          <w:noProof/>
          <w:sz w:val="40"/>
        </w:rPr>
        <w:pict>
          <v:shape id="_x0000_s2220" type="#_x0000_t202" style="position:absolute;left:0;text-align:left;margin-left:65.1pt;margin-top:36.3pt;width:31.6pt;height:22.8pt;z-index:251811840;mso-height-percent:200;mso-height-percent:200;mso-width-relative:margin;mso-height-relative:margin" filled="f" stroked="f">
            <v:textbox style="mso-next-textbox:#_x0000_s2220;mso-fit-shape-to-text:t">
              <w:txbxContent>
                <w:p w:rsidR="00413375" w:rsidRPr="00460A72" w:rsidRDefault="00413375" w:rsidP="00413375">
                  <w:pPr>
                    <w:jc w:val="center"/>
                    <w:rPr>
                      <w:rFonts w:ascii="Times New Roman" w:hAnsi="Times New Roman" w:cs="Times New Roman"/>
                      <w:sz w:val="15"/>
                    </w:rPr>
                  </w:pPr>
                  <w:r>
                    <w:rPr>
                      <w:rFonts w:ascii="Times New Roman" w:hAnsi="Times New Roman" w:cs="Times New Roman" w:hint="eastAsia"/>
                      <w:sz w:val="15"/>
                    </w:rPr>
                    <w:t>D12</w:t>
                  </w:r>
                </w:p>
              </w:txbxContent>
            </v:textbox>
          </v:shape>
        </w:pict>
      </w:r>
      <w:r w:rsidRPr="00731C41">
        <w:rPr>
          <w:noProof/>
          <w:sz w:val="40"/>
        </w:rPr>
        <w:pict>
          <v:shape id="_x0000_s2219" type="#_x0000_t202" style="position:absolute;left:0;text-align:left;margin-left:113.2pt;margin-top:36pt;width:31.6pt;height:22.8pt;z-index:251810816;mso-height-percent:200;mso-height-percent:200;mso-width-relative:margin;mso-height-relative:margin" filled="f" stroked="f">
            <v:textbox style="mso-next-textbox:#_x0000_s2219;mso-fit-shape-to-text:t">
              <w:txbxContent>
                <w:p w:rsidR="00413375" w:rsidRPr="00460A72" w:rsidRDefault="00413375" w:rsidP="00413375">
                  <w:pPr>
                    <w:jc w:val="center"/>
                    <w:rPr>
                      <w:rFonts w:ascii="Times New Roman" w:hAnsi="Times New Roman" w:cs="Times New Roman"/>
                      <w:sz w:val="15"/>
                    </w:rPr>
                  </w:pPr>
                  <w:r>
                    <w:rPr>
                      <w:rFonts w:ascii="Times New Roman" w:hAnsi="Times New Roman" w:cs="Times New Roman" w:hint="eastAsia"/>
                      <w:sz w:val="15"/>
                    </w:rPr>
                    <w:t>D10</w:t>
                  </w:r>
                </w:p>
              </w:txbxContent>
            </v:textbox>
          </v:shape>
        </w:pict>
      </w:r>
      <w:r w:rsidR="00A44AB3" w:rsidRPr="00A44AB3">
        <w:rPr>
          <w:rFonts w:hint="eastAsia"/>
          <w:b/>
          <w:sz w:val="40"/>
        </w:rPr>
        <w:t xml:space="preserve"> </w:t>
      </w:r>
    </w:p>
    <w:p w:rsidR="0001430B" w:rsidRPr="0001430B" w:rsidRDefault="00731C41" w:rsidP="00935A76">
      <w:pPr>
        <w:jc w:val="center"/>
      </w:pPr>
      <w:r>
        <w:rPr>
          <w:noProof/>
        </w:rPr>
        <w:pict>
          <v:shape id="_x0000_s2217" type="#_x0000_t202" style="position:absolute;left:0;text-align:left;margin-left:212.3pt;margin-top:22.1pt;width:31.6pt;height:22.8pt;z-index:251808768;mso-height-percent:200;mso-height-percent:200;mso-width-relative:margin;mso-height-relative:margin" filled="f" stroked="f">
            <v:textbox style="mso-next-textbox:#_x0000_s2217;mso-fit-shape-to-text:t">
              <w:txbxContent>
                <w:p w:rsidR="00413375" w:rsidRPr="00460A72" w:rsidRDefault="00413375" w:rsidP="00413375">
                  <w:pPr>
                    <w:jc w:val="center"/>
                    <w:rPr>
                      <w:rFonts w:ascii="Times New Roman" w:hAnsi="Times New Roman" w:cs="Times New Roman"/>
                      <w:sz w:val="15"/>
                    </w:rPr>
                  </w:pPr>
                  <w:r>
                    <w:rPr>
                      <w:rFonts w:ascii="Times New Roman" w:hAnsi="Times New Roman" w:cs="Times New Roman" w:hint="eastAsia"/>
                      <w:sz w:val="15"/>
                    </w:rPr>
                    <w:t>D6</w:t>
                  </w:r>
                </w:p>
              </w:txbxContent>
            </v:textbox>
          </v:shape>
        </w:pict>
      </w:r>
      <w:r w:rsidR="00940BB9">
        <w:rPr>
          <w:noProof/>
        </w:rPr>
        <w:drawing>
          <wp:inline distT="0" distB="0" distL="0" distR="0">
            <wp:extent cx="5040000" cy="1146343"/>
            <wp:effectExtent l="19050" t="0" r="8250" b="0"/>
            <wp:docPr id="189" name="图片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4" cstate="print"/>
                    <a:srcRect/>
                    <a:stretch>
                      <a:fillRect/>
                    </a:stretch>
                  </pic:blipFill>
                  <pic:spPr bwMode="auto">
                    <a:xfrm>
                      <a:off x="0" y="0"/>
                      <a:ext cx="5040000" cy="1146343"/>
                    </a:xfrm>
                    <a:prstGeom prst="rect">
                      <a:avLst/>
                    </a:prstGeom>
                    <a:noFill/>
                  </pic:spPr>
                </pic:pic>
              </a:graphicData>
            </a:graphic>
          </wp:inline>
        </w:drawing>
      </w:r>
    </w:p>
    <w:p w:rsidR="00332032" w:rsidRDefault="00332032" w:rsidP="003C7432">
      <w:pPr>
        <w:ind w:firstLineChars="200" w:firstLine="420"/>
      </w:pPr>
    </w:p>
    <w:p w:rsidR="00F242DD" w:rsidRDefault="00F242DD" w:rsidP="003C7432">
      <w:pPr>
        <w:ind w:firstLineChars="200" w:firstLine="420"/>
      </w:pPr>
      <w:r>
        <w:rPr>
          <w:rFonts w:hint="eastAsia"/>
        </w:rPr>
        <w:t>特殊货物的摆放：</w:t>
      </w:r>
    </w:p>
    <w:tbl>
      <w:tblPr>
        <w:tblStyle w:val="a6"/>
        <w:tblW w:w="7739" w:type="dxa"/>
        <w:jc w:val="center"/>
        <w:tblLook w:val="04A0"/>
      </w:tblPr>
      <w:tblGrid>
        <w:gridCol w:w="1053"/>
        <w:gridCol w:w="3993"/>
        <w:gridCol w:w="2693"/>
      </w:tblGrid>
      <w:tr w:rsidR="00332032" w:rsidRPr="00FE0864" w:rsidTr="00332032">
        <w:trPr>
          <w:jc w:val="center"/>
        </w:trPr>
        <w:tc>
          <w:tcPr>
            <w:tcW w:w="1053" w:type="dxa"/>
            <w:vAlign w:val="center"/>
          </w:tcPr>
          <w:p w:rsidR="00912B55" w:rsidRPr="00FE0864" w:rsidRDefault="00912B55" w:rsidP="00912B55">
            <w:pPr>
              <w:jc w:val="center"/>
              <w:rPr>
                <w:b/>
                <w:sz w:val="18"/>
                <w:szCs w:val="18"/>
              </w:rPr>
            </w:pPr>
            <w:r w:rsidRPr="00FE0864">
              <w:rPr>
                <w:rFonts w:hint="eastAsia"/>
                <w:b/>
                <w:sz w:val="18"/>
                <w:szCs w:val="18"/>
              </w:rPr>
              <w:t>货物</w:t>
            </w:r>
          </w:p>
        </w:tc>
        <w:tc>
          <w:tcPr>
            <w:tcW w:w="3993" w:type="dxa"/>
            <w:vAlign w:val="center"/>
          </w:tcPr>
          <w:p w:rsidR="00912B55" w:rsidRPr="00FE0864" w:rsidRDefault="00912B55" w:rsidP="00912B55">
            <w:pPr>
              <w:jc w:val="center"/>
              <w:rPr>
                <w:b/>
                <w:sz w:val="18"/>
                <w:szCs w:val="18"/>
              </w:rPr>
            </w:pPr>
            <w:r w:rsidRPr="00FE0864">
              <w:rPr>
                <w:rFonts w:hint="eastAsia"/>
                <w:b/>
                <w:sz w:val="18"/>
                <w:szCs w:val="18"/>
              </w:rPr>
              <w:t>目标货物</w:t>
            </w:r>
            <w:r>
              <w:rPr>
                <w:rFonts w:hint="eastAsia"/>
                <w:b/>
                <w:sz w:val="18"/>
                <w:szCs w:val="18"/>
              </w:rPr>
              <w:t>所在</w:t>
            </w:r>
            <w:proofErr w:type="gramStart"/>
            <w:r>
              <w:rPr>
                <w:rFonts w:hint="eastAsia"/>
                <w:b/>
                <w:sz w:val="18"/>
                <w:szCs w:val="18"/>
              </w:rPr>
              <w:t>的货窗</w:t>
            </w:r>
            <w:proofErr w:type="gramEnd"/>
          </w:p>
        </w:tc>
        <w:tc>
          <w:tcPr>
            <w:tcW w:w="2693" w:type="dxa"/>
            <w:vAlign w:val="center"/>
          </w:tcPr>
          <w:p w:rsidR="00912B55" w:rsidRPr="00FE0864" w:rsidRDefault="00912B55" w:rsidP="00912B55">
            <w:pPr>
              <w:jc w:val="center"/>
              <w:rPr>
                <w:b/>
                <w:sz w:val="18"/>
                <w:szCs w:val="18"/>
              </w:rPr>
            </w:pPr>
            <w:r>
              <w:rPr>
                <w:rFonts w:hint="eastAsia"/>
                <w:b/>
                <w:sz w:val="18"/>
                <w:szCs w:val="18"/>
              </w:rPr>
              <w:t>参考图片</w:t>
            </w:r>
          </w:p>
        </w:tc>
      </w:tr>
      <w:tr w:rsidR="00332032" w:rsidRPr="00FE0864" w:rsidTr="00332032">
        <w:trPr>
          <w:jc w:val="center"/>
        </w:trPr>
        <w:tc>
          <w:tcPr>
            <w:tcW w:w="1053" w:type="dxa"/>
            <w:vAlign w:val="center"/>
          </w:tcPr>
          <w:p w:rsidR="00912B55" w:rsidRPr="00FE0864" w:rsidRDefault="00912B55" w:rsidP="00912B55">
            <w:pPr>
              <w:jc w:val="center"/>
              <w:rPr>
                <w:sz w:val="18"/>
                <w:szCs w:val="18"/>
              </w:rPr>
            </w:pPr>
            <w:r w:rsidRPr="00CE28AC">
              <w:rPr>
                <w:rFonts w:hint="eastAsia"/>
                <w:sz w:val="18"/>
                <w:szCs w:val="18"/>
              </w:rPr>
              <w:t>咪咪虾条</w:t>
            </w:r>
          </w:p>
        </w:tc>
        <w:tc>
          <w:tcPr>
            <w:tcW w:w="3993" w:type="dxa"/>
            <w:vAlign w:val="center"/>
          </w:tcPr>
          <w:p w:rsidR="00912B55" w:rsidRPr="00FE0864" w:rsidRDefault="00332032" w:rsidP="00912B55">
            <w:pPr>
              <w:rPr>
                <w:sz w:val="18"/>
                <w:szCs w:val="18"/>
              </w:rPr>
            </w:pPr>
            <w:r>
              <w:rPr>
                <w:rFonts w:hint="eastAsia"/>
                <w:sz w:val="18"/>
                <w:szCs w:val="18"/>
              </w:rPr>
              <w:t>竖立放置</w:t>
            </w:r>
            <w:r w:rsidR="009417BF">
              <w:rPr>
                <w:rFonts w:hint="eastAsia"/>
                <w:sz w:val="18"/>
                <w:szCs w:val="18"/>
              </w:rPr>
              <w:t>在</w:t>
            </w:r>
            <w:r>
              <w:rPr>
                <w:rFonts w:hint="eastAsia"/>
                <w:sz w:val="18"/>
                <w:szCs w:val="18"/>
              </w:rPr>
              <w:t>货窗上</w:t>
            </w:r>
            <w:r w:rsidR="009417BF">
              <w:rPr>
                <w:rFonts w:hint="eastAsia"/>
                <w:sz w:val="18"/>
                <w:szCs w:val="18"/>
              </w:rPr>
              <w:t>，</w:t>
            </w:r>
            <w:r>
              <w:rPr>
                <w:rFonts w:hint="eastAsia"/>
                <w:sz w:val="18"/>
                <w:szCs w:val="18"/>
              </w:rPr>
              <w:t>并</w:t>
            </w:r>
            <w:r w:rsidR="009417BF" w:rsidRPr="00097CD4">
              <w:rPr>
                <w:rFonts w:hint="eastAsia"/>
                <w:sz w:val="18"/>
                <w:szCs w:val="18"/>
              </w:rPr>
              <w:t>按照“货架上的货物摆放细节示意图”进行</w:t>
            </w:r>
            <w:r w:rsidR="009417BF">
              <w:rPr>
                <w:rFonts w:hint="eastAsia"/>
                <w:sz w:val="18"/>
                <w:szCs w:val="18"/>
              </w:rPr>
              <w:t>摆放</w:t>
            </w:r>
          </w:p>
        </w:tc>
        <w:tc>
          <w:tcPr>
            <w:tcW w:w="2693" w:type="dxa"/>
            <w:vAlign w:val="center"/>
          </w:tcPr>
          <w:p w:rsidR="00912B55" w:rsidRDefault="009417BF" w:rsidP="00912B55">
            <w:pPr>
              <w:jc w:val="center"/>
            </w:pPr>
            <w:r>
              <w:rPr>
                <w:noProof/>
              </w:rPr>
              <w:drawing>
                <wp:inline distT="0" distB="0" distL="0" distR="0">
                  <wp:extent cx="614477" cy="614477"/>
                  <wp:effectExtent l="19050" t="0" r="0" b="0"/>
                  <wp:docPr id="5" name="图片 4" descr="2759_P_13554549803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59_P_1355454980386.jpg"/>
                          <pic:cNvPicPr/>
                        </pic:nvPicPr>
                        <pic:blipFill>
                          <a:blip r:embed="rId15" cstate="print"/>
                          <a:stretch>
                            <a:fillRect/>
                          </a:stretch>
                        </pic:blipFill>
                        <pic:spPr>
                          <a:xfrm>
                            <a:off x="0" y="0"/>
                            <a:ext cx="633256" cy="633256"/>
                          </a:xfrm>
                          <a:prstGeom prst="rect">
                            <a:avLst/>
                          </a:prstGeom>
                        </pic:spPr>
                      </pic:pic>
                    </a:graphicData>
                  </a:graphic>
                </wp:inline>
              </w:drawing>
            </w:r>
          </w:p>
        </w:tc>
      </w:tr>
      <w:tr w:rsidR="00332032" w:rsidRPr="00FE0864" w:rsidTr="00332032">
        <w:trPr>
          <w:jc w:val="center"/>
        </w:trPr>
        <w:tc>
          <w:tcPr>
            <w:tcW w:w="1053" w:type="dxa"/>
            <w:vAlign w:val="center"/>
          </w:tcPr>
          <w:p w:rsidR="00332032" w:rsidRPr="00CE28AC" w:rsidRDefault="00332032" w:rsidP="00912B55">
            <w:pPr>
              <w:jc w:val="center"/>
              <w:rPr>
                <w:sz w:val="18"/>
                <w:szCs w:val="18"/>
              </w:rPr>
            </w:pPr>
            <w:r>
              <w:rPr>
                <w:rFonts w:hint="eastAsia"/>
                <w:sz w:val="18"/>
                <w:szCs w:val="18"/>
              </w:rPr>
              <w:t>钢丝球</w:t>
            </w:r>
          </w:p>
        </w:tc>
        <w:tc>
          <w:tcPr>
            <w:tcW w:w="3993" w:type="dxa"/>
            <w:vAlign w:val="center"/>
          </w:tcPr>
          <w:p w:rsidR="00332032" w:rsidRDefault="00332032" w:rsidP="00912B55">
            <w:pPr>
              <w:rPr>
                <w:sz w:val="18"/>
                <w:szCs w:val="18"/>
              </w:rPr>
            </w:pPr>
            <w:r>
              <w:rPr>
                <w:rFonts w:hint="eastAsia"/>
                <w:sz w:val="18"/>
                <w:szCs w:val="18"/>
              </w:rPr>
              <w:t>20g</w:t>
            </w:r>
            <w:r>
              <w:rPr>
                <w:rFonts w:hint="eastAsia"/>
                <w:sz w:val="18"/>
                <w:szCs w:val="18"/>
              </w:rPr>
              <w:t>，直径</w:t>
            </w:r>
            <w:r>
              <w:rPr>
                <w:rFonts w:hint="eastAsia"/>
                <w:sz w:val="18"/>
                <w:szCs w:val="18"/>
              </w:rPr>
              <w:t>6.5cm</w:t>
            </w:r>
            <w:r>
              <w:rPr>
                <w:rFonts w:hint="eastAsia"/>
                <w:sz w:val="18"/>
                <w:szCs w:val="18"/>
              </w:rPr>
              <w:t>，无包装平放在货窗上，并</w:t>
            </w:r>
            <w:r w:rsidRPr="00097CD4">
              <w:rPr>
                <w:rFonts w:hint="eastAsia"/>
                <w:sz w:val="18"/>
                <w:szCs w:val="18"/>
              </w:rPr>
              <w:t>按照“货架上的货物摆放细节示意图”进行</w:t>
            </w:r>
            <w:r>
              <w:rPr>
                <w:rFonts w:hint="eastAsia"/>
                <w:sz w:val="18"/>
                <w:szCs w:val="18"/>
              </w:rPr>
              <w:t>摆放</w:t>
            </w:r>
          </w:p>
        </w:tc>
        <w:tc>
          <w:tcPr>
            <w:tcW w:w="2693" w:type="dxa"/>
            <w:vAlign w:val="center"/>
          </w:tcPr>
          <w:p w:rsidR="00332032" w:rsidRDefault="00332032" w:rsidP="00912B55">
            <w:pPr>
              <w:jc w:val="center"/>
              <w:rPr>
                <w:noProof/>
              </w:rPr>
            </w:pPr>
            <w:r>
              <w:rPr>
                <w:noProof/>
              </w:rPr>
              <w:drawing>
                <wp:inline distT="0" distB="0" distL="0" distR="0">
                  <wp:extent cx="580797" cy="495347"/>
                  <wp:effectExtent l="19050" t="0" r="0" b="0"/>
                  <wp:docPr id="13" name="图片 12" descr="无标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无标题.png"/>
                          <pic:cNvPicPr/>
                        </pic:nvPicPr>
                        <pic:blipFill>
                          <a:blip r:embed="rId16" cstate="print"/>
                          <a:srcRect l="9493" t="15854" r="5527" b="11382"/>
                          <a:stretch>
                            <a:fillRect/>
                          </a:stretch>
                        </pic:blipFill>
                        <pic:spPr>
                          <a:xfrm>
                            <a:off x="0" y="0"/>
                            <a:ext cx="589031" cy="502370"/>
                          </a:xfrm>
                          <a:prstGeom prst="rect">
                            <a:avLst/>
                          </a:prstGeom>
                        </pic:spPr>
                      </pic:pic>
                    </a:graphicData>
                  </a:graphic>
                </wp:inline>
              </w:drawing>
            </w:r>
          </w:p>
        </w:tc>
      </w:tr>
      <w:tr w:rsidR="00332032" w:rsidRPr="00FE0864" w:rsidTr="00332032">
        <w:trPr>
          <w:jc w:val="center"/>
        </w:trPr>
        <w:tc>
          <w:tcPr>
            <w:tcW w:w="1053" w:type="dxa"/>
            <w:vAlign w:val="center"/>
          </w:tcPr>
          <w:p w:rsidR="00912B55" w:rsidRPr="00FE0864" w:rsidRDefault="00912B55" w:rsidP="00912B55">
            <w:pPr>
              <w:jc w:val="center"/>
              <w:rPr>
                <w:sz w:val="18"/>
                <w:szCs w:val="18"/>
              </w:rPr>
            </w:pPr>
            <w:r w:rsidRPr="00CE28AC">
              <w:rPr>
                <w:rFonts w:hint="eastAsia"/>
                <w:sz w:val="18"/>
                <w:szCs w:val="18"/>
              </w:rPr>
              <w:t>羽毛球</w:t>
            </w:r>
          </w:p>
        </w:tc>
        <w:tc>
          <w:tcPr>
            <w:tcW w:w="3993" w:type="dxa"/>
            <w:vAlign w:val="center"/>
          </w:tcPr>
          <w:p w:rsidR="00912B55" w:rsidRPr="00FE0864" w:rsidRDefault="00912B55" w:rsidP="00912B55">
            <w:pPr>
              <w:rPr>
                <w:sz w:val="18"/>
                <w:szCs w:val="18"/>
              </w:rPr>
            </w:pPr>
            <w:r>
              <w:rPr>
                <w:rFonts w:hint="eastAsia"/>
                <w:sz w:val="18"/>
                <w:szCs w:val="18"/>
              </w:rPr>
              <w:t>倒扣在货窗上，</w:t>
            </w:r>
            <w:r w:rsidR="00332032">
              <w:rPr>
                <w:rFonts w:hint="eastAsia"/>
                <w:sz w:val="18"/>
                <w:szCs w:val="18"/>
              </w:rPr>
              <w:t>并</w:t>
            </w:r>
            <w:r w:rsidRPr="00097CD4">
              <w:rPr>
                <w:rFonts w:hint="eastAsia"/>
                <w:sz w:val="18"/>
                <w:szCs w:val="18"/>
              </w:rPr>
              <w:t>按照“货架上的货物摆放细节示意图”进行</w:t>
            </w:r>
            <w:r w:rsidR="009417BF">
              <w:rPr>
                <w:rFonts w:hint="eastAsia"/>
                <w:sz w:val="18"/>
                <w:szCs w:val="18"/>
              </w:rPr>
              <w:t>摆放</w:t>
            </w:r>
          </w:p>
        </w:tc>
        <w:tc>
          <w:tcPr>
            <w:tcW w:w="2693" w:type="dxa"/>
            <w:vAlign w:val="center"/>
          </w:tcPr>
          <w:p w:rsidR="00912B55" w:rsidRDefault="00332032" w:rsidP="00912B55">
            <w:pPr>
              <w:jc w:val="center"/>
            </w:pPr>
            <w:r>
              <w:rPr>
                <w:noProof/>
              </w:rPr>
              <w:drawing>
                <wp:inline distT="0" distB="0" distL="0" distR="0">
                  <wp:extent cx="712470" cy="503851"/>
                  <wp:effectExtent l="19050" t="0" r="0" b="0"/>
                  <wp:docPr id="12" name="图片 11" descr="adaf2edda3cc7cd989596f953e01213fb80e9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af2edda3cc7cd989596f953e01213fb80e9101.jpg"/>
                          <pic:cNvPicPr/>
                        </pic:nvPicPr>
                        <pic:blipFill>
                          <a:blip r:embed="rId17" cstate="print"/>
                          <a:srcRect t="10684" b="4273"/>
                          <a:stretch>
                            <a:fillRect/>
                          </a:stretch>
                        </pic:blipFill>
                        <pic:spPr>
                          <a:xfrm>
                            <a:off x="0" y="0"/>
                            <a:ext cx="717663" cy="507523"/>
                          </a:xfrm>
                          <a:prstGeom prst="rect">
                            <a:avLst/>
                          </a:prstGeom>
                        </pic:spPr>
                      </pic:pic>
                    </a:graphicData>
                  </a:graphic>
                </wp:inline>
              </w:drawing>
            </w:r>
          </w:p>
        </w:tc>
      </w:tr>
      <w:tr w:rsidR="00332032" w:rsidRPr="00FE0864" w:rsidTr="00332032">
        <w:trPr>
          <w:jc w:val="center"/>
        </w:trPr>
        <w:tc>
          <w:tcPr>
            <w:tcW w:w="1053" w:type="dxa"/>
            <w:vAlign w:val="center"/>
          </w:tcPr>
          <w:p w:rsidR="00912B55" w:rsidRDefault="00912B55" w:rsidP="00912B55">
            <w:pPr>
              <w:jc w:val="center"/>
              <w:rPr>
                <w:sz w:val="18"/>
                <w:szCs w:val="18"/>
              </w:rPr>
            </w:pPr>
            <w:r w:rsidRPr="00CE28AC">
              <w:rPr>
                <w:rFonts w:hint="eastAsia"/>
                <w:sz w:val="18"/>
                <w:szCs w:val="18"/>
              </w:rPr>
              <w:t>有线</w:t>
            </w:r>
          </w:p>
          <w:p w:rsidR="00912B55" w:rsidRPr="00FE0864" w:rsidRDefault="00912B55" w:rsidP="00912B55">
            <w:pPr>
              <w:jc w:val="center"/>
              <w:rPr>
                <w:sz w:val="18"/>
                <w:szCs w:val="18"/>
              </w:rPr>
            </w:pPr>
            <w:r w:rsidRPr="00CE28AC">
              <w:rPr>
                <w:rFonts w:hint="eastAsia"/>
                <w:sz w:val="18"/>
                <w:szCs w:val="18"/>
              </w:rPr>
              <w:t>小鼠标</w:t>
            </w:r>
          </w:p>
        </w:tc>
        <w:tc>
          <w:tcPr>
            <w:tcW w:w="3993" w:type="dxa"/>
            <w:vAlign w:val="center"/>
          </w:tcPr>
          <w:p w:rsidR="00912B55" w:rsidRPr="00FE0864" w:rsidRDefault="009417BF" w:rsidP="00332032">
            <w:pPr>
              <w:rPr>
                <w:sz w:val="18"/>
                <w:szCs w:val="18"/>
              </w:rPr>
            </w:pPr>
            <w:r>
              <w:rPr>
                <w:rFonts w:hint="eastAsia"/>
                <w:sz w:val="18"/>
                <w:szCs w:val="18"/>
              </w:rPr>
              <w:t>小鼠标的主体部分</w:t>
            </w:r>
            <w:r w:rsidR="00332032">
              <w:rPr>
                <w:rFonts w:hint="eastAsia"/>
                <w:sz w:val="18"/>
                <w:szCs w:val="18"/>
              </w:rPr>
              <w:t>纵</w:t>
            </w:r>
            <w:r>
              <w:rPr>
                <w:rFonts w:hint="eastAsia"/>
                <w:sz w:val="18"/>
                <w:szCs w:val="18"/>
              </w:rPr>
              <w:t>放，线盘起，自然顺向后面，鼠标主体部分</w:t>
            </w:r>
            <w:r w:rsidRPr="00912B55">
              <w:rPr>
                <w:rFonts w:hint="eastAsia"/>
                <w:sz w:val="18"/>
                <w:szCs w:val="18"/>
              </w:rPr>
              <w:t>按照“货架上的货物摆放细节示意图”</w:t>
            </w:r>
            <w:r>
              <w:rPr>
                <w:rFonts w:hint="eastAsia"/>
                <w:sz w:val="18"/>
                <w:szCs w:val="18"/>
              </w:rPr>
              <w:t>进行摆放</w:t>
            </w:r>
          </w:p>
        </w:tc>
        <w:tc>
          <w:tcPr>
            <w:tcW w:w="2693" w:type="dxa"/>
            <w:vAlign w:val="center"/>
          </w:tcPr>
          <w:p w:rsidR="00912B55" w:rsidRPr="00FE0864" w:rsidRDefault="00912B55" w:rsidP="00912B55">
            <w:pPr>
              <w:jc w:val="center"/>
              <w:rPr>
                <w:sz w:val="18"/>
                <w:szCs w:val="18"/>
              </w:rPr>
            </w:pPr>
            <w:r>
              <w:rPr>
                <w:noProof/>
                <w:sz w:val="18"/>
                <w:szCs w:val="18"/>
              </w:rPr>
              <w:drawing>
                <wp:inline distT="0" distB="0" distL="0" distR="0">
                  <wp:extent cx="749046" cy="692610"/>
                  <wp:effectExtent l="19050" t="0" r="0" b="0"/>
                  <wp:docPr id="4" name="图片 2" descr="TB2WMvAhXXXXXcpXpXXXXXXXXXX_!!2005243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B2WMvAhXXXXXcpXpXXXXXXXXXX_!!200524386.jpg"/>
                          <pic:cNvPicPr/>
                        </pic:nvPicPr>
                        <pic:blipFill>
                          <a:blip r:embed="rId18" cstate="print"/>
                          <a:stretch>
                            <a:fillRect/>
                          </a:stretch>
                        </pic:blipFill>
                        <pic:spPr>
                          <a:xfrm>
                            <a:off x="0" y="0"/>
                            <a:ext cx="756344" cy="699358"/>
                          </a:xfrm>
                          <a:prstGeom prst="rect">
                            <a:avLst/>
                          </a:prstGeom>
                        </pic:spPr>
                      </pic:pic>
                    </a:graphicData>
                  </a:graphic>
                </wp:inline>
              </w:drawing>
            </w:r>
          </w:p>
        </w:tc>
      </w:tr>
      <w:tr w:rsidR="00332032" w:rsidRPr="00FE0864" w:rsidTr="00332032">
        <w:trPr>
          <w:jc w:val="center"/>
        </w:trPr>
        <w:tc>
          <w:tcPr>
            <w:tcW w:w="1053" w:type="dxa"/>
            <w:vAlign w:val="center"/>
          </w:tcPr>
          <w:p w:rsidR="00912B55" w:rsidRDefault="00912B55" w:rsidP="00912B55">
            <w:pPr>
              <w:jc w:val="center"/>
              <w:rPr>
                <w:sz w:val="18"/>
                <w:szCs w:val="18"/>
              </w:rPr>
            </w:pPr>
            <w:r w:rsidRPr="00CE28AC">
              <w:rPr>
                <w:rFonts w:hint="eastAsia"/>
                <w:sz w:val="18"/>
                <w:szCs w:val="18"/>
              </w:rPr>
              <w:t>中华</w:t>
            </w:r>
          </w:p>
          <w:p w:rsidR="00912B55" w:rsidRPr="00FE0864" w:rsidRDefault="00912B55" w:rsidP="00912B55">
            <w:pPr>
              <w:jc w:val="center"/>
              <w:rPr>
                <w:sz w:val="18"/>
                <w:szCs w:val="18"/>
              </w:rPr>
            </w:pPr>
            <w:r w:rsidRPr="00CE28AC">
              <w:rPr>
                <w:rFonts w:hint="eastAsia"/>
                <w:sz w:val="18"/>
                <w:szCs w:val="18"/>
              </w:rPr>
              <w:t>2B</w:t>
            </w:r>
            <w:r w:rsidRPr="00CE28AC">
              <w:rPr>
                <w:rFonts w:hint="eastAsia"/>
                <w:sz w:val="18"/>
                <w:szCs w:val="18"/>
              </w:rPr>
              <w:t>铅笔</w:t>
            </w:r>
          </w:p>
        </w:tc>
        <w:tc>
          <w:tcPr>
            <w:tcW w:w="3993" w:type="dxa"/>
            <w:vAlign w:val="center"/>
          </w:tcPr>
          <w:p w:rsidR="00912B55" w:rsidRPr="00FE0864" w:rsidRDefault="00FB3BB4" w:rsidP="00332032">
            <w:pPr>
              <w:rPr>
                <w:sz w:val="18"/>
                <w:szCs w:val="18"/>
              </w:rPr>
            </w:pPr>
            <w:r>
              <w:rPr>
                <w:rFonts w:hint="eastAsia"/>
                <w:sz w:val="18"/>
                <w:szCs w:val="18"/>
              </w:rPr>
              <w:t>横放在货窗上，</w:t>
            </w:r>
            <w:r w:rsidR="00332032">
              <w:rPr>
                <w:rFonts w:hint="eastAsia"/>
                <w:sz w:val="18"/>
                <w:szCs w:val="18"/>
              </w:rPr>
              <w:t>并</w:t>
            </w:r>
            <w:r w:rsidRPr="00097CD4">
              <w:rPr>
                <w:rFonts w:hint="eastAsia"/>
                <w:sz w:val="18"/>
                <w:szCs w:val="18"/>
              </w:rPr>
              <w:t>按照“货架上的货物摆放细节示意图”进行</w:t>
            </w:r>
            <w:r>
              <w:rPr>
                <w:rFonts w:hint="eastAsia"/>
                <w:sz w:val="18"/>
                <w:szCs w:val="18"/>
              </w:rPr>
              <w:t>摆放</w:t>
            </w:r>
          </w:p>
        </w:tc>
        <w:tc>
          <w:tcPr>
            <w:tcW w:w="2693" w:type="dxa"/>
            <w:vAlign w:val="center"/>
          </w:tcPr>
          <w:p w:rsidR="00912B55" w:rsidRPr="00FE0864" w:rsidRDefault="00FB3BB4" w:rsidP="00FB3BB4">
            <w:pPr>
              <w:jc w:val="center"/>
              <w:rPr>
                <w:sz w:val="18"/>
                <w:szCs w:val="18"/>
              </w:rPr>
            </w:pPr>
            <w:r>
              <w:rPr>
                <w:noProof/>
                <w:sz w:val="18"/>
                <w:szCs w:val="18"/>
              </w:rPr>
              <w:drawing>
                <wp:inline distT="0" distB="0" distL="0" distR="0">
                  <wp:extent cx="1106221" cy="351129"/>
                  <wp:effectExtent l="19050" t="0" r="0" b="0"/>
                  <wp:docPr id="8" name="图片 7" descr="46da34797e607261a4a09dcc1a23187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da34797e607261a4a09dcc1a23187e.jpg"/>
                          <pic:cNvPicPr/>
                        </pic:nvPicPr>
                        <pic:blipFill>
                          <a:blip r:embed="rId19" cstate="print"/>
                          <a:srcRect t="34394" b="33624"/>
                          <a:stretch>
                            <a:fillRect/>
                          </a:stretch>
                        </pic:blipFill>
                        <pic:spPr>
                          <a:xfrm>
                            <a:off x="0" y="0"/>
                            <a:ext cx="1106221" cy="351129"/>
                          </a:xfrm>
                          <a:prstGeom prst="rect">
                            <a:avLst/>
                          </a:prstGeom>
                        </pic:spPr>
                      </pic:pic>
                    </a:graphicData>
                  </a:graphic>
                </wp:inline>
              </w:drawing>
            </w:r>
          </w:p>
        </w:tc>
      </w:tr>
      <w:tr w:rsidR="00332032" w:rsidRPr="00FE0864" w:rsidTr="00332032">
        <w:trPr>
          <w:jc w:val="center"/>
        </w:trPr>
        <w:tc>
          <w:tcPr>
            <w:tcW w:w="1053" w:type="dxa"/>
            <w:vAlign w:val="center"/>
          </w:tcPr>
          <w:p w:rsidR="00912B55" w:rsidRDefault="00912B55" w:rsidP="00912B55">
            <w:pPr>
              <w:jc w:val="center"/>
              <w:rPr>
                <w:sz w:val="18"/>
                <w:szCs w:val="18"/>
              </w:rPr>
            </w:pPr>
            <w:r>
              <w:rPr>
                <w:rFonts w:hint="eastAsia"/>
                <w:sz w:val="18"/>
                <w:szCs w:val="18"/>
              </w:rPr>
              <w:t>白色</w:t>
            </w:r>
          </w:p>
          <w:p w:rsidR="00912B55" w:rsidRPr="00FE0864" w:rsidRDefault="00912B55" w:rsidP="00912B55">
            <w:pPr>
              <w:jc w:val="center"/>
              <w:rPr>
                <w:sz w:val="18"/>
                <w:szCs w:val="18"/>
              </w:rPr>
            </w:pPr>
            <w:r w:rsidRPr="004F4083">
              <w:rPr>
                <w:rFonts w:hint="eastAsia"/>
                <w:sz w:val="18"/>
                <w:szCs w:val="18"/>
              </w:rPr>
              <w:t>乒乓球</w:t>
            </w:r>
          </w:p>
        </w:tc>
        <w:tc>
          <w:tcPr>
            <w:tcW w:w="3993" w:type="dxa"/>
            <w:vAlign w:val="center"/>
          </w:tcPr>
          <w:p w:rsidR="00912B55" w:rsidRPr="00FE0864" w:rsidRDefault="009417BF" w:rsidP="00912B55">
            <w:pPr>
              <w:rPr>
                <w:sz w:val="18"/>
                <w:szCs w:val="18"/>
              </w:rPr>
            </w:pPr>
            <w:r>
              <w:rPr>
                <w:rFonts w:hint="eastAsia"/>
                <w:sz w:val="18"/>
                <w:szCs w:val="18"/>
              </w:rPr>
              <w:t>乒乓球</w:t>
            </w:r>
            <w:r w:rsidR="00912B55" w:rsidRPr="00912B55">
              <w:rPr>
                <w:rFonts w:hint="eastAsia"/>
                <w:sz w:val="18"/>
                <w:szCs w:val="18"/>
              </w:rPr>
              <w:t>会被放置在一个</w:t>
            </w:r>
            <w:r w:rsidR="00912B55" w:rsidRPr="00912B55">
              <w:rPr>
                <w:rFonts w:hint="eastAsia"/>
                <w:sz w:val="18"/>
                <w:szCs w:val="18"/>
              </w:rPr>
              <w:t>500#</w:t>
            </w:r>
            <w:r w:rsidR="00912B55" w:rsidRPr="00912B55">
              <w:rPr>
                <w:rFonts w:hint="eastAsia"/>
                <w:sz w:val="18"/>
                <w:szCs w:val="18"/>
              </w:rPr>
              <w:t>口径</w:t>
            </w:r>
            <w:r w:rsidR="00912B55" w:rsidRPr="00912B55">
              <w:rPr>
                <w:rFonts w:hint="eastAsia"/>
                <w:sz w:val="18"/>
                <w:szCs w:val="18"/>
              </w:rPr>
              <w:t>11.5cm</w:t>
            </w:r>
            <w:r w:rsidR="00912B55" w:rsidRPr="00912B55">
              <w:rPr>
                <w:rFonts w:hint="eastAsia"/>
                <w:sz w:val="18"/>
                <w:szCs w:val="18"/>
              </w:rPr>
              <w:t>的一次性纸碗盖上，盖口向上，乒乓球可能在盖子内滚动，位置不确定，但盖子的位置按照“货架上的货物摆放细节示意图”进行摆放</w:t>
            </w:r>
          </w:p>
        </w:tc>
        <w:tc>
          <w:tcPr>
            <w:tcW w:w="2693" w:type="dxa"/>
            <w:vAlign w:val="center"/>
          </w:tcPr>
          <w:p w:rsidR="00912B55" w:rsidRPr="00FE0864" w:rsidRDefault="00332032" w:rsidP="00912B55">
            <w:pPr>
              <w:jc w:val="center"/>
              <w:rPr>
                <w:sz w:val="18"/>
                <w:szCs w:val="18"/>
              </w:rPr>
            </w:pPr>
            <w:r>
              <w:rPr>
                <w:noProof/>
                <w:sz w:val="18"/>
                <w:szCs w:val="18"/>
              </w:rPr>
              <w:drawing>
                <wp:inline distT="0" distB="0" distL="0" distR="0">
                  <wp:extent cx="405231" cy="519379"/>
                  <wp:effectExtent l="19050" t="0" r="0" b="0"/>
                  <wp:docPr id="10" name="图片 9" descr="is440-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440-042.jpg"/>
                          <pic:cNvPicPr/>
                        </pic:nvPicPr>
                        <pic:blipFill>
                          <a:blip r:embed="rId20" cstate="print">
                            <a:lum contrast="10000"/>
                          </a:blip>
                          <a:srcRect l="22084" t="11628" r="18890" b="-25804"/>
                          <a:stretch>
                            <a:fillRect/>
                          </a:stretch>
                        </pic:blipFill>
                        <pic:spPr>
                          <a:xfrm>
                            <a:off x="0" y="0"/>
                            <a:ext cx="405231" cy="519379"/>
                          </a:xfrm>
                          <a:prstGeom prst="rect">
                            <a:avLst/>
                          </a:prstGeom>
                        </pic:spPr>
                      </pic:pic>
                    </a:graphicData>
                  </a:graphic>
                </wp:inline>
              </w:drawing>
            </w:r>
            <w:r>
              <w:rPr>
                <w:noProof/>
                <w:sz w:val="18"/>
                <w:szCs w:val="18"/>
              </w:rPr>
              <w:drawing>
                <wp:inline distT="0" distB="0" distL="0" distR="0">
                  <wp:extent cx="965962" cy="698659"/>
                  <wp:effectExtent l="19050" t="0" r="5588" b="0"/>
                  <wp:docPr id="11" name="图片 10" descr="TB2TLlDfpXXXXchXXXXXXXXXXXX_!!10702665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B2TLlDfpXXXXchXXXXXXXXXXXX_!!1070266526.jpg"/>
                          <pic:cNvPicPr/>
                        </pic:nvPicPr>
                        <pic:blipFill>
                          <a:blip r:embed="rId21" cstate="print"/>
                          <a:srcRect l="17541" t="9738" r="10556" b="11985"/>
                          <a:stretch>
                            <a:fillRect/>
                          </a:stretch>
                        </pic:blipFill>
                        <pic:spPr>
                          <a:xfrm>
                            <a:off x="0" y="0"/>
                            <a:ext cx="977759" cy="707192"/>
                          </a:xfrm>
                          <a:prstGeom prst="rect">
                            <a:avLst/>
                          </a:prstGeom>
                        </pic:spPr>
                      </pic:pic>
                    </a:graphicData>
                  </a:graphic>
                </wp:inline>
              </w:drawing>
            </w:r>
          </w:p>
        </w:tc>
      </w:tr>
    </w:tbl>
    <w:p w:rsidR="000541D2" w:rsidRPr="00E201C6" w:rsidRDefault="004B7C0B" w:rsidP="000541D2">
      <w:pPr>
        <w:rPr>
          <w:b/>
        </w:rPr>
      </w:pPr>
      <w:r>
        <w:rPr>
          <w:rFonts w:hint="eastAsia"/>
          <w:b/>
        </w:rPr>
        <w:lastRenderedPageBreak/>
        <w:t>4</w:t>
      </w:r>
      <w:r w:rsidR="000541D2" w:rsidRPr="00E201C6">
        <w:rPr>
          <w:rFonts w:hint="eastAsia"/>
          <w:b/>
        </w:rPr>
        <w:t xml:space="preserve">. </w:t>
      </w:r>
      <w:r w:rsidR="000541D2" w:rsidRPr="00E201C6">
        <w:rPr>
          <w:rFonts w:hint="eastAsia"/>
          <w:b/>
        </w:rPr>
        <w:t>比赛</w:t>
      </w:r>
      <w:r w:rsidR="009C3CF5" w:rsidRPr="00E201C6">
        <w:rPr>
          <w:rFonts w:hint="eastAsia"/>
          <w:b/>
        </w:rPr>
        <w:t>详细</w:t>
      </w:r>
      <w:r w:rsidR="000541D2" w:rsidRPr="00E201C6">
        <w:rPr>
          <w:rFonts w:hint="eastAsia"/>
          <w:b/>
        </w:rPr>
        <w:t>流程和规则</w:t>
      </w:r>
      <w:r w:rsidR="00E76476" w:rsidRPr="00E201C6">
        <w:rPr>
          <w:rFonts w:hint="eastAsia"/>
          <w:b/>
        </w:rPr>
        <w:t>要求</w:t>
      </w:r>
    </w:p>
    <w:p w:rsidR="00122631" w:rsidRDefault="004B7C0B" w:rsidP="00122631">
      <w:pPr>
        <w:ind w:leftChars="97" w:left="572" w:hangingChars="175" w:hanging="368"/>
        <w:rPr>
          <w:rFonts w:hint="eastAsia"/>
        </w:rPr>
      </w:pPr>
      <w:r>
        <w:rPr>
          <w:rFonts w:hint="eastAsia"/>
        </w:rPr>
        <w:t>4</w:t>
      </w:r>
      <w:r w:rsidR="00122631">
        <w:rPr>
          <w:rFonts w:hint="eastAsia"/>
        </w:rPr>
        <w:t xml:space="preserve">.1 </w:t>
      </w:r>
      <w:r w:rsidR="00122631">
        <w:rPr>
          <w:rFonts w:hint="eastAsia"/>
        </w:rPr>
        <w:t>必须使用由本队队员亲自制作的非遥控自主机器人参赛。如果某队的机器人为</w:t>
      </w:r>
      <w:r w:rsidR="00595E49">
        <w:rPr>
          <w:rFonts w:hint="eastAsia"/>
        </w:rPr>
        <w:t>“</w:t>
      </w:r>
      <w:r w:rsidR="00122631">
        <w:rPr>
          <w:rFonts w:hint="eastAsia"/>
        </w:rPr>
        <w:t>遥控机器人</w:t>
      </w:r>
      <w:r w:rsidR="006F1694">
        <w:rPr>
          <w:rFonts w:hint="eastAsia"/>
        </w:rPr>
        <w:t>（包含在比赛过程中通过远程方式给机器人传递信息）</w:t>
      </w:r>
      <w:r w:rsidR="00122631">
        <w:rPr>
          <w:rFonts w:hint="eastAsia"/>
        </w:rPr>
        <w:t>、购买的机器人</w:t>
      </w:r>
      <w:r w:rsidR="00FF777B">
        <w:rPr>
          <w:rFonts w:hint="eastAsia"/>
        </w:rPr>
        <w:t>整机、能对现场</w:t>
      </w:r>
      <w:r w:rsidR="00122631">
        <w:rPr>
          <w:rFonts w:hint="eastAsia"/>
        </w:rPr>
        <w:t>人员</w:t>
      </w:r>
      <w:r w:rsidR="00FF777B">
        <w:rPr>
          <w:rFonts w:hint="eastAsia"/>
        </w:rPr>
        <w:t>的安全造成威胁</w:t>
      </w:r>
      <w:r w:rsidR="00122631">
        <w:rPr>
          <w:rFonts w:hint="eastAsia"/>
        </w:rPr>
        <w:t>的机器人、</w:t>
      </w:r>
      <w:r w:rsidR="00FF777B">
        <w:rPr>
          <w:rFonts w:hint="eastAsia"/>
        </w:rPr>
        <w:t>能</w:t>
      </w:r>
      <w:r w:rsidR="00122631">
        <w:rPr>
          <w:rFonts w:hint="eastAsia"/>
        </w:rPr>
        <w:t>对比赛场地</w:t>
      </w:r>
      <w:r w:rsidR="00FF777B">
        <w:rPr>
          <w:rFonts w:hint="eastAsia"/>
        </w:rPr>
        <w:t>造成</w:t>
      </w:r>
      <w:r w:rsidR="00E76476">
        <w:rPr>
          <w:rFonts w:hint="eastAsia"/>
        </w:rPr>
        <w:t>损坏</w:t>
      </w:r>
      <w:r w:rsidR="00FF777B">
        <w:rPr>
          <w:rFonts w:hint="eastAsia"/>
        </w:rPr>
        <w:t>的机器人、</w:t>
      </w:r>
      <w:r w:rsidR="00595E49">
        <w:rPr>
          <w:rFonts w:hint="eastAsia"/>
        </w:rPr>
        <w:t>中途整机替换的非本队首场使用的</w:t>
      </w:r>
      <w:r w:rsidR="00FF777B">
        <w:rPr>
          <w:rFonts w:hint="eastAsia"/>
        </w:rPr>
        <w:t>机器人</w:t>
      </w:r>
      <w:r w:rsidR="00595E49">
        <w:rPr>
          <w:rFonts w:hint="eastAsia"/>
        </w:rPr>
        <w:t>（不包含对本队原参赛机器人的修理和合理改进）”之中的</w:t>
      </w:r>
      <w:r w:rsidR="00C954D7">
        <w:rPr>
          <w:rFonts w:hint="eastAsia"/>
        </w:rPr>
        <w:t>一种或多种，竞赛委员会</w:t>
      </w:r>
      <w:r w:rsidR="00595E49">
        <w:rPr>
          <w:rFonts w:hint="eastAsia"/>
        </w:rPr>
        <w:t>有权利取消本代表队的参赛资格。</w:t>
      </w:r>
    </w:p>
    <w:p w:rsidR="00D46675" w:rsidRPr="00D46675" w:rsidRDefault="00D46675" w:rsidP="00D46675">
      <w:pPr>
        <w:ind w:leftChars="97" w:left="572" w:hangingChars="175" w:hanging="368"/>
      </w:pPr>
      <w:r>
        <w:rPr>
          <w:rFonts w:hint="eastAsia"/>
        </w:rPr>
        <w:t xml:space="preserve">4.2 </w:t>
      </w:r>
      <w:r>
        <w:rPr>
          <w:rFonts w:hint="eastAsia"/>
        </w:rPr>
        <w:t>每支参赛队伍的机器人必须与其他参赛队的机器人在外观上有明显差异，在比赛现场改进、维修、调试机器人时应该保留这些差异性，方便裁判和其他参赛队的辨认，否则，裁判有权利取消本代表队的参赛资格。</w:t>
      </w:r>
    </w:p>
    <w:p w:rsidR="00122631" w:rsidRDefault="000668A5" w:rsidP="00595E49">
      <w:pPr>
        <w:ind w:leftChars="97" w:left="572" w:hangingChars="175" w:hanging="368"/>
      </w:pPr>
      <w:r>
        <w:rPr>
          <w:rFonts w:hint="eastAsia"/>
        </w:rPr>
        <w:t>4</w:t>
      </w:r>
      <w:r w:rsidR="00595E49">
        <w:rPr>
          <w:rFonts w:hint="eastAsia"/>
        </w:rPr>
        <w:t>.</w:t>
      </w:r>
      <w:r w:rsidR="00146C30">
        <w:rPr>
          <w:rFonts w:hint="eastAsia"/>
        </w:rPr>
        <w:t>2</w:t>
      </w:r>
      <w:r w:rsidR="00D46675">
        <w:rPr>
          <w:rFonts w:hint="eastAsia"/>
        </w:rPr>
        <w:t xml:space="preserve"> </w:t>
      </w:r>
      <w:r w:rsidR="00D46675">
        <w:rPr>
          <w:rFonts w:hint="eastAsia"/>
        </w:rPr>
        <w:t>每场</w:t>
      </w:r>
      <w:r>
        <w:rPr>
          <w:rFonts w:hint="eastAsia"/>
        </w:rPr>
        <w:t>比赛</w:t>
      </w:r>
      <w:r w:rsidR="00D46675">
        <w:rPr>
          <w:rFonts w:hint="eastAsia"/>
        </w:rPr>
        <w:t>开始前</w:t>
      </w:r>
      <w:r>
        <w:rPr>
          <w:rFonts w:hint="eastAsia"/>
        </w:rPr>
        <w:t>，</w:t>
      </w:r>
      <w:r w:rsidR="00D82ECB">
        <w:rPr>
          <w:rFonts w:hint="eastAsia"/>
        </w:rPr>
        <w:t>会进行</w:t>
      </w:r>
      <w:r w:rsidR="00D82ECB">
        <w:rPr>
          <w:rFonts w:hint="eastAsia"/>
        </w:rPr>
        <w:t>3</w:t>
      </w:r>
      <w:r w:rsidR="00D82ECB">
        <w:rPr>
          <w:rFonts w:hint="eastAsia"/>
        </w:rPr>
        <w:t>分钟的准备倒计时，</w:t>
      </w:r>
      <w:r>
        <w:rPr>
          <w:rFonts w:hint="eastAsia"/>
        </w:rPr>
        <w:t>参赛队员需</w:t>
      </w:r>
      <w:r w:rsidR="00D82ECB">
        <w:rPr>
          <w:rFonts w:hint="eastAsia"/>
        </w:rPr>
        <w:t>迅速到场，</w:t>
      </w:r>
      <w:r>
        <w:rPr>
          <w:rFonts w:hint="eastAsia"/>
        </w:rPr>
        <w:t>将本队的</w:t>
      </w:r>
      <w:r w:rsidR="00595E49">
        <w:rPr>
          <w:rFonts w:hint="eastAsia"/>
        </w:rPr>
        <w:t>机器人</w:t>
      </w:r>
      <w:r>
        <w:rPr>
          <w:rFonts w:hint="eastAsia"/>
        </w:rPr>
        <w:t>放置在场上的“起点区”内，并使机器人的地面投影区</w:t>
      </w:r>
      <w:r w:rsidR="00595E49">
        <w:rPr>
          <w:rFonts w:hint="eastAsia"/>
        </w:rPr>
        <w:t>完全处在“</w:t>
      </w:r>
      <w:r>
        <w:rPr>
          <w:rFonts w:hint="eastAsia"/>
        </w:rPr>
        <w:t>起点</w:t>
      </w:r>
      <w:r w:rsidR="00122631">
        <w:rPr>
          <w:rFonts w:hint="eastAsia"/>
        </w:rPr>
        <w:t>区</w:t>
      </w:r>
      <w:r w:rsidR="00595E49">
        <w:rPr>
          <w:rFonts w:hint="eastAsia"/>
        </w:rPr>
        <w:t>”</w:t>
      </w:r>
      <w:r>
        <w:rPr>
          <w:rFonts w:hint="eastAsia"/>
        </w:rPr>
        <w:t>40cm</w:t>
      </w:r>
      <w:r>
        <w:rPr>
          <w:rFonts w:hint="eastAsia"/>
        </w:rPr>
        <w:t>×</w:t>
      </w:r>
      <w:r>
        <w:rPr>
          <w:rFonts w:hint="eastAsia"/>
        </w:rPr>
        <w:t>40cm</w:t>
      </w:r>
      <w:r w:rsidR="00122631">
        <w:rPr>
          <w:rFonts w:hint="eastAsia"/>
        </w:rPr>
        <w:t>的</w:t>
      </w:r>
      <w:r>
        <w:rPr>
          <w:rFonts w:hint="eastAsia"/>
        </w:rPr>
        <w:t>红色区域</w:t>
      </w:r>
      <w:r w:rsidR="000C29B7">
        <w:rPr>
          <w:rFonts w:hint="eastAsia"/>
        </w:rPr>
        <w:t>内。</w:t>
      </w:r>
      <w:r w:rsidR="00D46675">
        <w:rPr>
          <w:rFonts w:hint="eastAsia"/>
        </w:rPr>
        <w:t>机器人</w:t>
      </w:r>
      <w:r w:rsidR="000C29B7">
        <w:rPr>
          <w:rFonts w:hint="eastAsia"/>
        </w:rPr>
        <w:t>准备好后应</w:t>
      </w:r>
      <w:r w:rsidR="00D82ECB">
        <w:rPr>
          <w:rFonts w:hint="eastAsia"/>
        </w:rPr>
        <w:t>示意裁判</w:t>
      </w:r>
      <w:r w:rsidR="000C29B7">
        <w:rPr>
          <w:rFonts w:hint="eastAsia"/>
        </w:rPr>
        <w:t>检查机器人并</w:t>
      </w:r>
      <w:r w:rsidR="00D82ECB">
        <w:rPr>
          <w:rFonts w:hint="eastAsia"/>
        </w:rPr>
        <w:t>开始比赛。如果</w:t>
      </w:r>
      <w:r w:rsidR="00D82ECB">
        <w:rPr>
          <w:rFonts w:hint="eastAsia"/>
        </w:rPr>
        <w:t>3</w:t>
      </w:r>
      <w:r w:rsidR="00D82ECB">
        <w:rPr>
          <w:rFonts w:hint="eastAsia"/>
        </w:rPr>
        <w:t>分钟到，参赛队</w:t>
      </w:r>
      <w:r w:rsidR="000C29B7">
        <w:rPr>
          <w:rFonts w:hint="eastAsia"/>
        </w:rPr>
        <w:t>的</w:t>
      </w:r>
      <w:r w:rsidR="00D82ECB">
        <w:rPr>
          <w:rFonts w:hint="eastAsia"/>
        </w:rPr>
        <w:t>机器人没有准备好，</w:t>
      </w:r>
      <w:r w:rsidR="000C29B7">
        <w:rPr>
          <w:rFonts w:hint="eastAsia"/>
        </w:rPr>
        <w:t>或参赛队员听到裁判员启动机器人的指令后无法在</w:t>
      </w:r>
      <w:r w:rsidR="000C29B7">
        <w:rPr>
          <w:rFonts w:hint="eastAsia"/>
        </w:rPr>
        <w:t>10</w:t>
      </w:r>
      <w:r w:rsidR="000C29B7">
        <w:rPr>
          <w:rFonts w:hint="eastAsia"/>
        </w:rPr>
        <w:t>秒内启动机器人，</w:t>
      </w:r>
      <w:r w:rsidR="00D82ECB">
        <w:rPr>
          <w:rFonts w:hint="eastAsia"/>
        </w:rPr>
        <w:t>将视为此参赛队放弃本场比赛。</w:t>
      </w:r>
    </w:p>
    <w:p w:rsidR="003D0CD0" w:rsidRDefault="000668A5" w:rsidP="005C09F1">
      <w:pPr>
        <w:ind w:leftChars="97" w:left="572" w:hangingChars="175" w:hanging="368"/>
      </w:pPr>
      <w:r>
        <w:rPr>
          <w:rFonts w:hint="eastAsia"/>
        </w:rPr>
        <w:t>4</w:t>
      </w:r>
      <w:r w:rsidR="00122631">
        <w:rPr>
          <w:rFonts w:hint="eastAsia"/>
        </w:rPr>
        <w:t xml:space="preserve">.3 </w:t>
      </w:r>
      <w:r>
        <w:rPr>
          <w:rFonts w:hint="eastAsia"/>
        </w:rPr>
        <w:t>参赛队员按照裁判员的指令启动机器人，机器人一旦启动成功并开始移动，任何人不能在比赛过程中接触机器人</w:t>
      </w:r>
      <w:r w:rsidR="000C29B7">
        <w:rPr>
          <w:rFonts w:hint="eastAsia"/>
        </w:rPr>
        <w:t>，除非裁判允许本队机器人重启，或者</w:t>
      </w:r>
      <w:r>
        <w:rPr>
          <w:rFonts w:hint="eastAsia"/>
        </w:rPr>
        <w:t>比赛</w:t>
      </w:r>
      <w:r w:rsidR="000C29B7">
        <w:rPr>
          <w:rFonts w:hint="eastAsia"/>
        </w:rPr>
        <w:t>已经</w:t>
      </w:r>
      <w:r>
        <w:rPr>
          <w:rFonts w:hint="eastAsia"/>
        </w:rPr>
        <w:t>结束</w:t>
      </w:r>
      <w:r w:rsidR="00B10275">
        <w:rPr>
          <w:rFonts w:hint="eastAsia"/>
        </w:rPr>
        <w:t>。</w:t>
      </w:r>
      <w:r w:rsidR="000C29B7">
        <w:rPr>
          <w:rFonts w:hint="eastAsia"/>
        </w:rPr>
        <w:t>此外，</w:t>
      </w:r>
      <w:r w:rsidR="00D46675">
        <w:rPr>
          <w:rFonts w:hint="eastAsia"/>
        </w:rPr>
        <w:t>无论是开局启动还是重启，机器人在没有完全离开“起点区”前</w:t>
      </w:r>
      <w:r w:rsidR="000C29B7">
        <w:rPr>
          <w:rFonts w:hint="eastAsia"/>
        </w:rPr>
        <w:t>，机器人的长宽不能超过</w:t>
      </w:r>
      <w:r w:rsidR="000C29B7">
        <w:rPr>
          <w:rFonts w:hint="eastAsia"/>
        </w:rPr>
        <w:t>40cm</w:t>
      </w:r>
      <w:r w:rsidR="000C29B7">
        <w:rPr>
          <w:rFonts w:hint="eastAsia"/>
        </w:rPr>
        <w:t>×</w:t>
      </w:r>
      <w:r w:rsidR="000C29B7">
        <w:rPr>
          <w:rFonts w:hint="eastAsia"/>
        </w:rPr>
        <w:t>40cm</w:t>
      </w:r>
      <w:r w:rsidR="000C29B7">
        <w:rPr>
          <w:rFonts w:hint="eastAsia"/>
        </w:rPr>
        <w:t>，但高度和重量没有限制。</w:t>
      </w:r>
      <w:r w:rsidR="00D46675">
        <w:rPr>
          <w:rFonts w:hint="eastAsia"/>
        </w:rPr>
        <w:t>一旦机器人启动且完全离开</w:t>
      </w:r>
      <w:r w:rsidR="000C29B7">
        <w:rPr>
          <w:rFonts w:hint="eastAsia"/>
        </w:rPr>
        <w:t>“起点区”</w:t>
      </w:r>
      <w:r w:rsidR="00D46675">
        <w:rPr>
          <w:rFonts w:hint="eastAsia"/>
        </w:rPr>
        <w:t>一次</w:t>
      </w:r>
      <w:r w:rsidR="000C29B7">
        <w:rPr>
          <w:rFonts w:hint="eastAsia"/>
        </w:rPr>
        <w:t>后，长宽也不再有尺寸限制。</w:t>
      </w:r>
      <w:r w:rsidR="00B10275">
        <w:rPr>
          <w:rFonts w:hint="eastAsia"/>
        </w:rPr>
        <w:t>每场比赛的时间是</w:t>
      </w:r>
      <w:r w:rsidR="00B10275">
        <w:rPr>
          <w:rFonts w:hint="eastAsia"/>
        </w:rPr>
        <w:t>12</w:t>
      </w:r>
      <w:r w:rsidR="00B10275">
        <w:rPr>
          <w:rFonts w:hint="eastAsia"/>
        </w:rPr>
        <w:t>分钟，裁判会从机器人开始移动的那一瞬间开始计时。在比赛过程中，任何人不得接触机器人</w:t>
      </w:r>
      <w:r w:rsidR="003D0CD0">
        <w:rPr>
          <w:rFonts w:hint="eastAsia"/>
        </w:rPr>
        <w:t>，否则，视为本队提前终止本场比赛。</w:t>
      </w:r>
    </w:p>
    <w:p w:rsidR="008F38D7" w:rsidRDefault="00B10275" w:rsidP="00146C30">
      <w:pPr>
        <w:ind w:leftChars="97" w:left="572" w:hangingChars="175" w:hanging="368"/>
      </w:pPr>
      <w:r>
        <w:rPr>
          <w:rFonts w:hint="eastAsia"/>
        </w:rPr>
        <w:t>4</w:t>
      </w:r>
      <w:r w:rsidR="003D0CD0">
        <w:rPr>
          <w:rFonts w:hint="eastAsia"/>
        </w:rPr>
        <w:t xml:space="preserve">.4 </w:t>
      </w:r>
      <w:r w:rsidR="00AB19F6">
        <w:rPr>
          <w:rFonts w:hint="eastAsia"/>
        </w:rPr>
        <w:t>比赛开始</w:t>
      </w:r>
      <w:r w:rsidR="00074CA9">
        <w:rPr>
          <w:rFonts w:hint="eastAsia"/>
        </w:rPr>
        <w:t>后的</w:t>
      </w:r>
      <w:r w:rsidR="00AB19F6">
        <w:rPr>
          <w:rFonts w:hint="eastAsia"/>
        </w:rPr>
        <w:t>10</w:t>
      </w:r>
      <w:r w:rsidR="00AB19F6">
        <w:rPr>
          <w:rFonts w:hint="eastAsia"/>
        </w:rPr>
        <w:t>秒钟</w:t>
      </w:r>
      <w:r w:rsidR="00074CA9">
        <w:rPr>
          <w:rFonts w:hint="eastAsia"/>
        </w:rPr>
        <w:t>内</w:t>
      </w:r>
      <w:r w:rsidR="00AB19F6">
        <w:rPr>
          <w:rFonts w:hint="eastAsia"/>
        </w:rPr>
        <w:t>，</w:t>
      </w:r>
      <w:r w:rsidR="005F3374">
        <w:rPr>
          <w:rFonts w:hint="eastAsia"/>
        </w:rPr>
        <w:t>A</w:t>
      </w:r>
      <w:r w:rsidR="00AB19F6">
        <w:rPr>
          <w:rFonts w:hint="eastAsia"/>
        </w:rPr>
        <w:t>区的</w:t>
      </w:r>
      <w:r w:rsidR="00A65FDA">
        <w:rPr>
          <w:rFonts w:hint="eastAsia"/>
        </w:rPr>
        <w:t>货物</w:t>
      </w:r>
      <w:r w:rsidR="00D12062">
        <w:rPr>
          <w:rFonts w:hint="eastAsia"/>
        </w:rPr>
        <w:t>会被随机调整</w:t>
      </w:r>
      <w:r w:rsidR="00AB19F6">
        <w:rPr>
          <w:rFonts w:hint="eastAsia"/>
        </w:rPr>
        <w:t>。</w:t>
      </w:r>
      <w:r w:rsidR="00A65FDA">
        <w:rPr>
          <w:rFonts w:hint="eastAsia"/>
        </w:rPr>
        <w:t>每</w:t>
      </w:r>
      <w:r w:rsidR="00AB19F6">
        <w:rPr>
          <w:rFonts w:hint="eastAsia"/>
        </w:rPr>
        <w:t>当一个目标货物被</w:t>
      </w:r>
      <w:r w:rsidR="00A65FDA">
        <w:rPr>
          <w:rFonts w:hint="eastAsia"/>
        </w:rPr>
        <w:t>机器人</w:t>
      </w:r>
      <w:r w:rsidR="00AB19F6">
        <w:rPr>
          <w:rFonts w:hint="eastAsia"/>
        </w:rPr>
        <w:t>放入正确的“购物车”中时，</w:t>
      </w:r>
      <w:r w:rsidR="00A65FDA">
        <w:rPr>
          <w:rFonts w:hint="eastAsia"/>
        </w:rPr>
        <w:t>本队</w:t>
      </w:r>
      <w:r w:rsidR="00AB19F6">
        <w:rPr>
          <w:rFonts w:hint="eastAsia"/>
        </w:rPr>
        <w:t>会立刻得到</w:t>
      </w:r>
      <w:r w:rsidR="00A65FDA">
        <w:rPr>
          <w:rFonts w:hint="eastAsia"/>
        </w:rPr>
        <w:t>与“购物车”编号相等的得分，每个目标货物只计一次得分。如果在“购物车”中放入了一个错误的货物</w:t>
      </w:r>
      <w:r w:rsidR="00D46675">
        <w:rPr>
          <w:rFonts w:hint="eastAsia"/>
        </w:rPr>
        <w:t>（包括放置乒乓球时的碗盖）</w:t>
      </w:r>
      <w:r w:rsidR="00A65FDA">
        <w:rPr>
          <w:rFonts w:hint="eastAsia"/>
        </w:rPr>
        <w:t>，会立刻扣除与“购物车”编号相等的分数，多</w:t>
      </w:r>
      <w:r w:rsidR="00E33A2C">
        <w:rPr>
          <w:rFonts w:hint="eastAsia"/>
        </w:rPr>
        <w:t>次</w:t>
      </w:r>
      <w:r w:rsidR="00A65FDA">
        <w:rPr>
          <w:rFonts w:hint="eastAsia"/>
        </w:rPr>
        <w:t>放</w:t>
      </w:r>
      <w:r w:rsidR="00E33A2C">
        <w:rPr>
          <w:rFonts w:hint="eastAsia"/>
        </w:rPr>
        <w:t>入同一个或不同的错误货物都会被多次扣分</w:t>
      </w:r>
      <w:r w:rsidR="00A65FDA">
        <w:rPr>
          <w:rFonts w:hint="eastAsia"/>
        </w:rPr>
        <w:t>。</w:t>
      </w:r>
      <w:r w:rsidR="00E33A2C">
        <w:rPr>
          <w:rFonts w:hint="eastAsia"/>
        </w:rPr>
        <w:t>特别说明，货物放入“购物车”内，是指货物不接触机器人，且货物的投影完全</w:t>
      </w:r>
      <w:r w:rsidR="00772A3C">
        <w:rPr>
          <w:rFonts w:hint="eastAsia"/>
        </w:rPr>
        <w:t>处</w:t>
      </w:r>
      <w:r w:rsidR="00E33A2C">
        <w:rPr>
          <w:rFonts w:hint="eastAsia"/>
        </w:rPr>
        <w:t>于某个“购物车”的底面内，且</w:t>
      </w:r>
      <w:proofErr w:type="gramStart"/>
      <w:r w:rsidR="00E33A2C">
        <w:rPr>
          <w:rFonts w:hint="eastAsia"/>
        </w:rPr>
        <w:t>不</w:t>
      </w:r>
      <w:proofErr w:type="gramEnd"/>
      <w:r w:rsidR="00D46675">
        <w:rPr>
          <w:rFonts w:hint="eastAsia"/>
        </w:rPr>
        <w:t>压住“购物车”的边框</w:t>
      </w:r>
      <w:r w:rsidR="00E33A2C">
        <w:rPr>
          <w:rFonts w:hint="eastAsia"/>
        </w:rPr>
        <w:t>。</w:t>
      </w:r>
    </w:p>
    <w:p w:rsidR="00D12062" w:rsidRDefault="008F38D7" w:rsidP="00146C30">
      <w:pPr>
        <w:ind w:leftChars="97" w:left="572" w:hangingChars="175" w:hanging="368"/>
        <w:rPr>
          <w:rFonts w:hint="eastAsia"/>
        </w:rPr>
      </w:pPr>
      <w:r>
        <w:rPr>
          <w:rFonts w:hint="eastAsia"/>
        </w:rPr>
        <w:t>4.5</w:t>
      </w:r>
      <w:r w:rsidR="0061303D">
        <w:rPr>
          <w:rFonts w:hint="eastAsia"/>
        </w:rPr>
        <w:t xml:space="preserve"> </w:t>
      </w:r>
      <w:r w:rsidR="00E33A2C">
        <w:rPr>
          <w:rFonts w:hint="eastAsia"/>
        </w:rPr>
        <w:t>当</w:t>
      </w:r>
      <w:r>
        <w:rPr>
          <w:rFonts w:hint="eastAsia"/>
        </w:rPr>
        <w:t>1</w:t>
      </w:r>
      <w:r>
        <w:rPr>
          <w:rFonts w:hint="eastAsia"/>
        </w:rPr>
        <w:t>号“购物车”获得至少</w:t>
      </w:r>
      <w:r>
        <w:rPr>
          <w:rFonts w:hint="eastAsia"/>
        </w:rPr>
        <w:t>4</w:t>
      </w:r>
      <w:r>
        <w:rPr>
          <w:rFonts w:hint="eastAsia"/>
        </w:rPr>
        <w:t>分</w:t>
      </w:r>
      <w:r w:rsidR="00E33A2C">
        <w:rPr>
          <w:rFonts w:hint="eastAsia"/>
        </w:rPr>
        <w:t>时</w:t>
      </w:r>
      <w:r>
        <w:rPr>
          <w:rFonts w:hint="eastAsia"/>
        </w:rPr>
        <w:t>，</w:t>
      </w:r>
      <w:r w:rsidR="00074CA9">
        <w:rPr>
          <w:rFonts w:hint="eastAsia"/>
        </w:rPr>
        <w:t>机器人才能获得“</w:t>
      </w:r>
      <w:r w:rsidR="00E33A2C">
        <w:rPr>
          <w:rFonts w:hint="eastAsia"/>
        </w:rPr>
        <w:t>在</w:t>
      </w:r>
      <w:r w:rsidR="00E33A2C">
        <w:rPr>
          <w:rFonts w:hint="eastAsia"/>
        </w:rPr>
        <w:t>B</w:t>
      </w:r>
      <w:r w:rsidR="00E33A2C">
        <w:rPr>
          <w:rFonts w:hint="eastAsia"/>
        </w:rPr>
        <w:t>、</w:t>
      </w:r>
      <w:r w:rsidR="00E33A2C">
        <w:rPr>
          <w:rFonts w:hint="eastAsia"/>
        </w:rPr>
        <w:t>C</w:t>
      </w:r>
      <w:r w:rsidR="00E33A2C">
        <w:rPr>
          <w:rFonts w:hint="eastAsia"/>
        </w:rPr>
        <w:t>、</w:t>
      </w:r>
      <w:r w:rsidR="00E33A2C">
        <w:rPr>
          <w:rFonts w:hint="eastAsia"/>
        </w:rPr>
        <w:t>D</w:t>
      </w:r>
      <w:r w:rsidR="00E33A2C">
        <w:rPr>
          <w:rFonts w:hint="eastAsia"/>
        </w:rPr>
        <w:t>区的</w:t>
      </w:r>
      <w:r>
        <w:rPr>
          <w:rFonts w:hint="eastAsia"/>
        </w:rPr>
        <w:t>采购</w:t>
      </w:r>
      <w:r w:rsidR="00E33A2C">
        <w:rPr>
          <w:rFonts w:hint="eastAsia"/>
        </w:rPr>
        <w:t>资格</w:t>
      </w:r>
      <w:r>
        <w:rPr>
          <w:rFonts w:hint="eastAsia"/>
        </w:rPr>
        <w:t>”</w:t>
      </w:r>
      <w:r w:rsidR="00074CA9">
        <w:rPr>
          <w:rFonts w:hint="eastAsia"/>
        </w:rPr>
        <w:t>，在获得此资格前，机器人在</w:t>
      </w:r>
      <w:r w:rsidR="00074CA9">
        <w:rPr>
          <w:rFonts w:hint="eastAsia"/>
        </w:rPr>
        <w:t>B</w:t>
      </w:r>
      <w:r w:rsidR="00074CA9">
        <w:rPr>
          <w:rFonts w:hint="eastAsia"/>
        </w:rPr>
        <w:t>、</w:t>
      </w:r>
      <w:r w:rsidR="00074CA9">
        <w:rPr>
          <w:rFonts w:hint="eastAsia"/>
        </w:rPr>
        <w:t>C</w:t>
      </w:r>
      <w:r w:rsidR="00074CA9">
        <w:rPr>
          <w:rFonts w:hint="eastAsia"/>
        </w:rPr>
        <w:t>、</w:t>
      </w:r>
      <w:r w:rsidR="00074CA9">
        <w:rPr>
          <w:rFonts w:hint="eastAsia"/>
        </w:rPr>
        <w:t>D</w:t>
      </w:r>
      <w:r w:rsidR="00074CA9">
        <w:rPr>
          <w:rFonts w:hint="eastAsia"/>
        </w:rPr>
        <w:t>区抓取并正确放置的目标货物，将在整场比赛中无法得分，但不影响扣分的情况</w:t>
      </w:r>
      <w:r>
        <w:rPr>
          <w:rFonts w:hint="eastAsia"/>
        </w:rPr>
        <w:t>。</w:t>
      </w:r>
      <w:r w:rsidR="00074CA9">
        <w:rPr>
          <w:rFonts w:hint="eastAsia"/>
        </w:rPr>
        <w:t>另外，</w:t>
      </w:r>
      <w:r>
        <w:rPr>
          <w:rFonts w:hint="eastAsia"/>
        </w:rPr>
        <w:t>在机器人</w:t>
      </w:r>
      <w:r w:rsidR="00074CA9">
        <w:rPr>
          <w:rFonts w:hint="eastAsia"/>
        </w:rPr>
        <w:t>获得此资格前，</w:t>
      </w:r>
      <w:r w:rsidR="00074CA9">
        <w:rPr>
          <w:rFonts w:hint="eastAsia"/>
        </w:rPr>
        <w:t>B</w:t>
      </w:r>
      <w:r w:rsidR="00074CA9">
        <w:rPr>
          <w:rFonts w:hint="eastAsia"/>
        </w:rPr>
        <w:t>、</w:t>
      </w:r>
      <w:r w:rsidR="00074CA9">
        <w:rPr>
          <w:rFonts w:hint="eastAsia"/>
        </w:rPr>
        <w:t>C</w:t>
      </w:r>
      <w:r w:rsidR="00074CA9">
        <w:rPr>
          <w:rFonts w:hint="eastAsia"/>
        </w:rPr>
        <w:t>、</w:t>
      </w:r>
      <w:r w:rsidR="00074CA9">
        <w:rPr>
          <w:rFonts w:hint="eastAsia"/>
        </w:rPr>
        <w:t>D</w:t>
      </w:r>
      <w:r>
        <w:rPr>
          <w:rFonts w:hint="eastAsia"/>
        </w:rPr>
        <w:t>区的货物摆放会发生随机变化，请参赛队注意。</w:t>
      </w:r>
    </w:p>
    <w:p w:rsidR="00122631" w:rsidRDefault="00D12062" w:rsidP="00146C30">
      <w:pPr>
        <w:ind w:leftChars="97" w:left="572" w:hangingChars="175" w:hanging="368"/>
      </w:pPr>
      <w:r>
        <w:rPr>
          <w:rFonts w:hint="eastAsia"/>
        </w:rPr>
        <w:t xml:space="preserve">4.6 </w:t>
      </w:r>
      <w:r>
        <w:rPr>
          <w:rFonts w:hint="eastAsia"/>
        </w:rPr>
        <w:t>参赛队员对裁判摆放的物品有异议，应该立即向裁判提出，否则默认</w:t>
      </w:r>
      <w:r w:rsidRPr="00D46675">
        <w:rPr>
          <w:rFonts w:hint="eastAsia"/>
        </w:rPr>
        <w:t>物品摆放合理</w:t>
      </w:r>
      <w:r>
        <w:rPr>
          <w:rFonts w:hint="eastAsia"/>
        </w:rPr>
        <w:t>。</w:t>
      </w:r>
    </w:p>
    <w:p w:rsidR="00122631" w:rsidRDefault="008F38D7" w:rsidP="00122631">
      <w:pPr>
        <w:ind w:leftChars="97" w:left="572" w:hangingChars="175" w:hanging="368"/>
      </w:pPr>
      <w:r>
        <w:rPr>
          <w:rFonts w:hint="eastAsia"/>
        </w:rPr>
        <w:t>4</w:t>
      </w:r>
      <w:r w:rsidR="003D0CD0">
        <w:rPr>
          <w:rFonts w:hint="eastAsia"/>
        </w:rPr>
        <w:t>.</w:t>
      </w:r>
      <w:r w:rsidR="00D12062">
        <w:rPr>
          <w:rFonts w:hint="eastAsia"/>
        </w:rPr>
        <w:t>7</w:t>
      </w:r>
      <w:r w:rsidR="00122631">
        <w:rPr>
          <w:rFonts w:hint="eastAsia"/>
        </w:rPr>
        <w:t xml:space="preserve"> </w:t>
      </w:r>
      <w:r w:rsidR="00C94D2E">
        <w:rPr>
          <w:rFonts w:hint="eastAsia"/>
        </w:rPr>
        <w:t>每</w:t>
      </w:r>
      <w:r>
        <w:rPr>
          <w:rFonts w:hint="eastAsia"/>
        </w:rPr>
        <w:t>支参赛队在每场比赛开始</w:t>
      </w:r>
      <w:r w:rsidR="00F62D2D">
        <w:rPr>
          <w:rFonts w:hint="eastAsia"/>
        </w:rPr>
        <w:t>后的</w:t>
      </w:r>
      <w:r w:rsidR="00F62D2D">
        <w:rPr>
          <w:rFonts w:hint="eastAsia"/>
        </w:rPr>
        <w:t>3</w:t>
      </w:r>
      <w:r w:rsidR="00F62D2D">
        <w:rPr>
          <w:rFonts w:hint="eastAsia"/>
        </w:rPr>
        <w:t>分钟内，</w:t>
      </w:r>
      <w:r w:rsidR="00C94D2E">
        <w:rPr>
          <w:rFonts w:hint="eastAsia"/>
        </w:rPr>
        <w:t>拥有</w:t>
      </w:r>
      <w:r w:rsidR="00E43A26">
        <w:rPr>
          <w:rFonts w:hint="eastAsia"/>
        </w:rPr>
        <w:t>一次</w:t>
      </w:r>
      <w:r w:rsidR="00967F5F">
        <w:rPr>
          <w:rFonts w:hint="eastAsia"/>
        </w:rPr>
        <w:t>“</w:t>
      </w:r>
      <w:r>
        <w:rPr>
          <w:rFonts w:hint="eastAsia"/>
        </w:rPr>
        <w:t>重启</w:t>
      </w:r>
      <w:r w:rsidR="00122631">
        <w:rPr>
          <w:rFonts w:hint="eastAsia"/>
        </w:rPr>
        <w:t>机器人</w:t>
      </w:r>
      <w:r w:rsidR="00967F5F">
        <w:rPr>
          <w:rFonts w:hint="eastAsia"/>
        </w:rPr>
        <w:t>”的权利</w:t>
      </w:r>
      <w:r w:rsidR="003A0D06">
        <w:rPr>
          <w:rFonts w:hint="eastAsia"/>
        </w:rPr>
        <w:t>。</w:t>
      </w:r>
      <w:r>
        <w:rPr>
          <w:rFonts w:hint="eastAsia"/>
        </w:rPr>
        <w:t>向裁判提出重</w:t>
      </w:r>
      <w:proofErr w:type="gramStart"/>
      <w:r>
        <w:rPr>
          <w:rFonts w:hint="eastAsia"/>
        </w:rPr>
        <w:t>启要求</w:t>
      </w:r>
      <w:proofErr w:type="gramEnd"/>
      <w:r>
        <w:rPr>
          <w:rFonts w:hint="eastAsia"/>
        </w:rPr>
        <w:t>并得到裁判允许后，比赛将重新开始</w:t>
      </w:r>
      <w:r w:rsidR="00244E9E">
        <w:rPr>
          <w:rFonts w:hint="eastAsia"/>
        </w:rPr>
        <w:t>，且本场比赛已有的计分无效</w:t>
      </w:r>
      <w:r>
        <w:rPr>
          <w:rFonts w:hint="eastAsia"/>
        </w:rPr>
        <w:t>。</w:t>
      </w:r>
      <w:r w:rsidR="00FB49E5">
        <w:rPr>
          <w:rFonts w:hint="eastAsia"/>
        </w:rPr>
        <w:t>但是，</w:t>
      </w:r>
      <w:r w:rsidR="00C94D2E">
        <w:rPr>
          <w:rFonts w:hint="eastAsia"/>
        </w:rPr>
        <w:t>“重启机器人”的准备时间</w:t>
      </w:r>
      <w:r w:rsidR="00C22B17">
        <w:rPr>
          <w:rFonts w:hint="eastAsia"/>
        </w:rPr>
        <w:t>只有</w:t>
      </w:r>
      <w:r w:rsidR="00C22B17">
        <w:rPr>
          <w:rFonts w:hint="eastAsia"/>
        </w:rPr>
        <w:t>90</w:t>
      </w:r>
      <w:r w:rsidR="00C22B17">
        <w:rPr>
          <w:rFonts w:hint="eastAsia"/>
        </w:rPr>
        <w:t>秒。</w:t>
      </w:r>
      <w:r w:rsidR="00C94D2E">
        <w:rPr>
          <w:rFonts w:hint="eastAsia"/>
        </w:rPr>
        <w:t>另外</w:t>
      </w:r>
      <w:r w:rsidR="00FB49E5">
        <w:rPr>
          <w:rFonts w:hint="eastAsia"/>
        </w:rPr>
        <w:t>，</w:t>
      </w:r>
      <w:r w:rsidR="00F62D2D">
        <w:rPr>
          <w:rFonts w:hint="eastAsia"/>
        </w:rPr>
        <w:t>如果比赛计时已超过</w:t>
      </w:r>
      <w:r w:rsidR="00F62D2D">
        <w:rPr>
          <w:rFonts w:hint="eastAsia"/>
        </w:rPr>
        <w:t>3</w:t>
      </w:r>
      <w:r w:rsidR="00C910A3">
        <w:rPr>
          <w:rFonts w:hint="eastAsia"/>
        </w:rPr>
        <w:t>分钟，</w:t>
      </w:r>
      <w:r w:rsidR="00F62D2D">
        <w:rPr>
          <w:rFonts w:hint="eastAsia"/>
        </w:rPr>
        <w:t>“重启机器人”的权利</w:t>
      </w:r>
      <w:r w:rsidR="00FB49E5">
        <w:rPr>
          <w:rFonts w:hint="eastAsia"/>
        </w:rPr>
        <w:t>将</w:t>
      </w:r>
      <w:r w:rsidR="00F62D2D">
        <w:rPr>
          <w:rFonts w:hint="eastAsia"/>
        </w:rPr>
        <w:t>自动失效</w:t>
      </w:r>
      <w:r w:rsidR="00E43A26">
        <w:rPr>
          <w:rFonts w:hint="eastAsia"/>
        </w:rPr>
        <w:t>。</w:t>
      </w:r>
    </w:p>
    <w:p w:rsidR="0041326E" w:rsidRDefault="00F62D2D" w:rsidP="005C09F1">
      <w:pPr>
        <w:ind w:leftChars="97" w:left="572" w:hangingChars="175" w:hanging="368"/>
      </w:pPr>
      <w:r>
        <w:rPr>
          <w:rFonts w:hint="eastAsia"/>
        </w:rPr>
        <w:t>4</w:t>
      </w:r>
      <w:r w:rsidR="0041326E">
        <w:rPr>
          <w:rFonts w:hint="eastAsia"/>
        </w:rPr>
        <w:t>.</w:t>
      </w:r>
      <w:r w:rsidR="00D12062">
        <w:rPr>
          <w:rFonts w:hint="eastAsia"/>
        </w:rPr>
        <w:t>8</w:t>
      </w:r>
      <w:r w:rsidR="0041326E">
        <w:rPr>
          <w:rFonts w:hint="eastAsia"/>
        </w:rPr>
        <w:t xml:space="preserve"> </w:t>
      </w:r>
      <w:r w:rsidR="0041326E">
        <w:rPr>
          <w:rFonts w:hint="eastAsia"/>
        </w:rPr>
        <w:t>比赛时间用尽时，</w:t>
      </w:r>
      <w:r w:rsidR="0041326E" w:rsidRPr="0041326E">
        <w:rPr>
          <w:rFonts w:hint="eastAsia"/>
        </w:rPr>
        <w:t>比赛</w:t>
      </w:r>
      <w:r w:rsidR="0041326E">
        <w:rPr>
          <w:rFonts w:hint="eastAsia"/>
        </w:rPr>
        <w:t>结束。或者，</w:t>
      </w:r>
      <w:r>
        <w:rPr>
          <w:rFonts w:hint="eastAsia"/>
        </w:rPr>
        <w:t>参赛队通过在比赛中接触机器人、关闭机器人电源或向裁判提出终止并结束比赛</w:t>
      </w:r>
      <w:r w:rsidR="0041326E" w:rsidRPr="0041326E">
        <w:rPr>
          <w:rFonts w:hint="eastAsia"/>
        </w:rPr>
        <w:t>的</w:t>
      </w:r>
      <w:r>
        <w:rPr>
          <w:rFonts w:hint="eastAsia"/>
        </w:rPr>
        <w:t>要求时，比赛也将强行结束。</w:t>
      </w:r>
      <w:r w:rsidR="00571EB8">
        <w:rPr>
          <w:rFonts w:hint="eastAsia"/>
        </w:rPr>
        <w:t>比赛结束时，裁判会</w:t>
      </w:r>
      <w:r w:rsidR="00571EB8" w:rsidRPr="00571EB8">
        <w:rPr>
          <w:rFonts w:hint="eastAsia"/>
        </w:rPr>
        <w:t>重新清点</w:t>
      </w:r>
      <w:r w:rsidR="00571EB8" w:rsidRPr="00571EB8">
        <w:rPr>
          <w:rFonts w:hint="eastAsia"/>
        </w:rPr>
        <w:t>E</w:t>
      </w:r>
      <w:r w:rsidR="00571EB8">
        <w:rPr>
          <w:rFonts w:hint="eastAsia"/>
        </w:rPr>
        <w:t>区各“购物车”</w:t>
      </w:r>
      <w:r w:rsidR="00571EB8" w:rsidRPr="00571EB8">
        <w:rPr>
          <w:rFonts w:hint="eastAsia"/>
        </w:rPr>
        <w:t>上的</w:t>
      </w:r>
      <w:r w:rsidR="00571EB8">
        <w:rPr>
          <w:rFonts w:hint="eastAsia"/>
        </w:rPr>
        <w:t>目标货物情况，如果已经得分的目标货物在比赛结束时没有留在对应的“购物车”内</w:t>
      </w:r>
      <w:r w:rsidR="00571EB8" w:rsidRPr="00571EB8">
        <w:rPr>
          <w:rFonts w:hint="eastAsia"/>
        </w:rPr>
        <w:t>，则</w:t>
      </w:r>
      <w:r w:rsidR="00571EB8">
        <w:rPr>
          <w:rFonts w:hint="eastAsia"/>
        </w:rPr>
        <w:t>取消此</w:t>
      </w:r>
      <w:r w:rsidR="00571EB8" w:rsidRPr="00571EB8">
        <w:rPr>
          <w:rFonts w:hint="eastAsia"/>
        </w:rPr>
        <w:t>货物的得分。</w:t>
      </w:r>
      <w:r w:rsidR="00B745EC">
        <w:rPr>
          <w:rFonts w:hint="eastAsia"/>
        </w:rPr>
        <w:t>裁判除了记录每队的每场得分</w:t>
      </w:r>
      <w:r w:rsidR="00571EB8">
        <w:rPr>
          <w:rFonts w:hint="eastAsia"/>
        </w:rPr>
        <w:t>外</w:t>
      </w:r>
      <w:r w:rsidR="00B745EC">
        <w:rPr>
          <w:rFonts w:hint="eastAsia"/>
        </w:rPr>
        <w:t>，</w:t>
      </w:r>
      <w:r>
        <w:rPr>
          <w:rFonts w:hint="eastAsia"/>
        </w:rPr>
        <w:t>还会记下本队的比赛剩余时间。</w:t>
      </w:r>
    </w:p>
    <w:p w:rsidR="00C910A3" w:rsidRPr="0041326E" w:rsidRDefault="00C910A3" w:rsidP="005C09F1">
      <w:pPr>
        <w:ind w:leftChars="97" w:left="572" w:hangingChars="175" w:hanging="368"/>
      </w:pPr>
      <w:r>
        <w:rPr>
          <w:rFonts w:hint="eastAsia"/>
        </w:rPr>
        <w:t>4.</w:t>
      </w:r>
      <w:r w:rsidR="00D12062">
        <w:rPr>
          <w:rFonts w:hint="eastAsia"/>
        </w:rPr>
        <w:t>9</w:t>
      </w:r>
      <w:r w:rsidR="00E7362A">
        <w:rPr>
          <w:rFonts w:hint="eastAsia"/>
        </w:rPr>
        <w:t xml:space="preserve"> </w:t>
      </w:r>
      <w:r w:rsidR="00E7362A" w:rsidRPr="00E7362A">
        <w:rPr>
          <w:rFonts w:hint="eastAsia"/>
        </w:rPr>
        <w:t>如果比赛过程中出现有违公平公正的情况，裁判有权利终止、重置、重判本场比赛，并将相关情况及时反映给竞赛委员会处理。参赛队员若对此有异议，可向竞赛委员会提出申诉</w:t>
      </w:r>
      <w:r w:rsidRPr="00C910A3">
        <w:rPr>
          <w:rFonts w:hint="eastAsia"/>
        </w:rPr>
        <w:t>。</w:t>
      </w:r>
    </w:p>
    <w:p w:rsidR="0061303D" w:rsidRPr="0061303D" w:rsidRDefault="00F62D2D" w:rsidP="0061303D">
      <w:pPr>
        <w:rPr>
          <w:b/>
        </w:rPr>
      </w:pPr>
      <w:r w:rsidRPr="006F5970">
        <w:rPr>
          <w:rFonts w:hint="eastAsia"/>
          <w:b/>
        </w:rPr>
        <w:lastRenderedPageBreak/>
        <w:t>5</w:t>
      </w:r>
      <w:r w:rsidR="00FF777B" w:rsidRPr="006F5970">
        <w:rPr>
          <w:rFonts w:hint="eastAsia"/>
          <w:b/>
        </w:rPr>
        <w:t xml:space="preserve">. </w:t>
      </w:r>
      <w:r w:rsidR="00C910A3">
        <w:rPr>
          <w:rFonts w:hint="eastAsia"/>
          <w:b/>
        </w:rPr>
        <w:t>比赛</w:t>
      </w:r>
      <w:r w:rsidRPr="006F5970">
        <w:rPr>
          <w:rFonts w:hint="eastAsia"/>
          <w:b/>
        </w:rPr>
        <w:t>方式</w:t>
      </w:r>
      <w:r w:rsidR="00C910A3">
        <w:rPr>
          <w:rFonts w:hint="eastAsia"/>
          <w:b/>
        </w:rPr>
        <w:t>和排名</w:t>
      </w:r>
    </w:p>
    <w:p w:rsidR="00DC2319" w:rsidRDefault="00DC2319" w:rsidP="00C910A3">
      <w:pPr>
        <w:ind w:firstLineChars="200" w:firstLine="420"/>
      </w:pPr>
      <w:r>
        <w:rPr>
          <w:rFonts w:hint="eastAsia"/>
        </w:rPr>
        <w:t>正式比赛前，参赛队将接受竞赛组委会的“资格审查”，初步审查出违反竞赛规则要求</w:t>
      </w:r>
      <w:r>
        <w:rPr>
          <w:rFonts w:hint="eastAsia"/>
        </w:rPr>
        <w:t>4.1</w:t>
      </w:r>
      <w:r>
        <w:rPr>
          <w:rFonts w:hint="eastAsia"/>
        </w:rPr>
        <w:t>的机器人，并取消本队的参赛资格。</w:t>
      </w:r>
      <w:r w:rsidR="00D12062">
        <w:rPr>
          <w:rFonts w:hint="eastAsia"/>
        </w:rPr>
        <w:t>对于有违背竞赛规则要求</w:t>
      </w:r>
      <w:r w:rsidR="00D12062">
        <w:rPr>
          <w:rFonts w:hint="eastAsia"/>
        </w:rPr>
        <w:t>4.2</w:t>
      </w:r>
      <w:r w:rsidR="00D12062">
        <w:rPr>
          <w:rFonts w:hint="eastAsia"/>
        </w:rPr>
        <w:t>的机器人，会要求其进行整改和重新审查。</w:t>
      </w:r>
    </w:p>
    <w:p w:rsidR="00EE6682" w:rsidRDefault="00F62D2D" w:rsidP="00C910A3">
      <w:pPr>
        <w:ind w:firstLineChars="200" w:firstLine="420"/>
      </w:pPr>
      <w:r>
        <w:rPr>
          <w:rFonts w:hint="eastAsia"/>
        </w:rPr>
        <w:t>比赛</w:t>
      </w:r>
      <w:r w:rsidR="00C910A3">
        <w:rPr>
          <w:rFonts w:hint="eastAsia"/>
        </w:rPr>
        <w:t>共进行两轮</w:t>
      </w:r>
      <w:r w:rsidR="00EE6682">
        <w:rPr>
          <w:rFonts w:hint="eastAsia"/>
        </w:rPr>
        <w:t>。</w:t>
      </w:r>
      <w:r w:rsidR="00C910A3">
        <w:rPr>
          <w:rFonts w:hint="eastAsia"/>
        </w:rPr>
        <w:t>所有参赛队通过</w:t>
      </w:r>
      <w:r>
        <w:rPr>
          <w:rFonts w:hint="eastAsia"/>
        </w:rPr>
        <w:t>抽签</w:t>
      </w:r>
      <w:r w:rsidR="00C910A3">
        <w:rPr>
          <w:rFonts w:hint="eastAsia"/>
        </w:rPr>
        <w:t>的方式</w:t>
      </w:r>
      <w:r>
        <w:rPr>
          <w:rFonts w:hint="eastAsia"/>
        </w:rPr>
        <w:t>决定</w:t>
      </w:r>
      <w:r w:rsidR="00C910A3">
        <w:rPr>
          <w:rFonts w:hint="eastAsia"/>
        </w:rPr>
        <w:t>每轮</w:t>
      </w:r>
      <w:r>
        <w:rPr>
          <w:rFonts w:hint="eastAsia"/>
        </w:rPr>
        <w:t>比赛</w:t>
      </w:r>
      <w:r w:rsidR="00C910A3">
        <w:rPr>
          <w:rFonts w:hint="eastAsia"/>
        </w:rPr>
        <w:t>的出场</w:t>
      </w:r>
      <w:r>
        <w:rPr>
          <w:rFonts w:hint="eastAsia"/>
        </w:rPr>
        <w:t>顺序</w:t>
      </w:r>
      <w:r w:rsidR="001106A3">
        <w:rPr>
          <w:rFonts w:hint="eastAsia"/>
        </w:rPr>
        <w:t>。</w:t>
      </w:r>
      <w:r w:rsidR="00C910A3">
        <w:rPr>
          <w:rFonts w:hint="eastAsia"/>
        </w:rPr>
        <w:t>每支参赛队共可进行两场比赛，通过将两场比赛的得分按照权重相加，得到“比赛最终得分”，并优先按照得分高低，其次按照两场比赛的“累积剩余时间”多少来决定比赛的最终名次。</w:t>
      </w:r>
    </w:p>
    <w:p w:rsidR="00190CCA" w:rsidRDefault="00C910A3" w:rsidP="00534FA1">
      <w:pPr>
        <w:spacing w:beforeLines="50" w:afterLines="50"/>
        <w:ind w:firstLineChars="400" w:firstLine="843"/>
        <w:jc w:val="left"/>
        <w:rPr>
          <w:b/>
        </w:rPr>
      </w:pPr>
      <w:r>
        <w:rPr>
          <w:rFonts w:hint="eastAsia"/>
          <w:b/>
        </w:rPr>
        <w:t>比赛最终得分</w:t>
      </w:r>
      <w:r w:rsidR="00EE6682" w:rsidRPr="006F5970">
        <w:rPr>
          <w:rFonts w:hint="eastAsia"/>
          <w:b/>
        </w:rPr>
        <w:t>＝第一</w:t>
      </w:r>
      <w:r w:rsidR="00190CCA">
        <w:rPr>
          <w:rFonts w:hint="eastAsia"/>
          <w:b/>
        </w:rPr>
        <w:t>场比赛</w:t>
      </w:r>
      <w:r w:rsidR="00EE6682" w:rsidRPr="006F5970">
        <w:rPr>
          <w:rFonts w:hint="eastAsia"/>
          <w:b/>
        </w:rPr>
        <w:t>得分×</w:t>
      </w:r>
      <w:r w:rsidR="00513615">
        <w:rPr>
          <w:rFonts w:hint="eastAsia"/>
          <w:b/>
        </w:rPr>
        <w:t>8</w:t>
      </w:r>
      <w:r>
        <w:rPr>
          <w:rFonts w:hint="eastAsia"/>
          <w:b/>
        </w:rPr>
        <w:t>0</w:t>
      </w:r>
      <w:r w:rsidR="00EE6682" w:rsidRPr="006F5970">
        <w:rPr>
          <w:rFonts w:hint="eastAsia"/>
          <w:b/>
        </w:rPr>
        <w:t>%</w:t>
      </w:r>
      <w:r w:rsidR="00190CCA">
        <w:rPr>
          <w:rFonts w:hint="eastAsia"/>
          <w:b/>
        </w:rPr>
        <w:t>＋第二场比赛得分</w:t>
      </w:r>
      <w:r w:rsidR="00EE6682" w:rsidRPr="006F5970">
        <w:rPr>
          <w:rFonts w:hint="eastAsia"/>
          <w:b/>
        </w:rPr>
        <w:t>×</w:t>
      </w:r>
      <w:r>
        <w:rPr>
          <w:rFonts w:hint="eastAsia"/>
          <w:b/>
        </w:rPr>
        <w:t>1</w:t>
      </w:r>
      <w:r w:rsidR="00513615">
        <w:rPr>
          <w:rFonts w:hint="eastAsia"/>
          <w:b/>
        </w:rPr>
        <w:t>2</w:t>
      </w:r>
      <w:r w:rsidR="00EE6682" w:rsidRPr="006F5970">
        <w:rPr>
          <w:rFonts w:hint="eastAsia"/>
          <w:b/>
        </w:rPr>
        <w:t>0%</w:t>
      </w:r>
    </w:p>
    <w:p w:rsidR="00513615" w:rsidRPr="006F5970" w:rsidRDefault="00513615" w:rsidP="00534FA1">
      <w:pPr>
        <w:spacing w:beforeLines="50" w:afterLines="50"/>
        <w:ind w:firstLineChars="400" w:firstLine="843"/>
        <w:jc w:val="left"/>
        <w:rPr>
          <w:b/>
        </w:rPr>
      </w:pPr>
      <w:r>
        <w:rPr>
          <w:rFonts w:hint="eastAsia"/>
          <w:b/>
        </w:rPr>
        <w:t>累积剩余时间</w:t>
      </w:r>
      <w:r w:rsidRPr="006F5970">
        <w:rPr>
          <w:rFonts w:hint="eastAsia"/>
          <w:b/>
        </w:rPr>
        <w:t>＝第一</w:t>
      </w:r>
      <w:r>
        <w:rPr>
          <w:rFonts w:hint="eastAsia"/>
          <w:b/>
        </w:rPr>
        <w:t>场剩余时间＋第二场剩余时间</w:t>
      </w:r>
    </w:p>
    <w:p w:rsidR="00EE6682" w:rsidRPr="007A2075" w:rsidRDefault="00190CCA" w:rsidP="006F5970">
      <w:pPr>
        <w:ind w:firstLineChars="200" w:firstLine="420"/>
      </w:pPr>
      <w:r>
        <w:rPr>
          <w:rFonts w:hint="eastAsia"/>
        </w:rPr>
        <w:t>单场比赛的最高计分为</w:t>
      </w:r>
      <w:r>
        <w:rPr>
          <w:rFonts w:hint="eastAsia"/>
        </w:rPr>
        <w:t>60</w:t>
      </w:r>
      <w:r>
        <w:rPr>
          <w:rFonts w:hint="eastAsia"/>
        </w:rPr>
        <w:t>分，比赛最终得分的</w:t>
      </w:r>
      <w:r w:rsidR="006F5970">
        <w:rPr>
          <w:rFonts w:hint="eastAsia"/>
        </w:rPr>
        <w:t>满分为</w:t>
      </w:r>
      <w:r w:rsidR="006F5970">
        <w:rPr>
          <w:rFonts w:hint="eastAsia"/>
        </w:rPr>
        <w:t>1</w:t>
      </w:r>
      <w:r>
        <w:rPr>
          <w:rFonts w:hint="eastAsia"/>
        </w:rPr>
        <w:t>2</w:t>
      </w:r>
      <w:r w:rsidR="006F5970">
        <w:rPr>
          <w:rFonts w:hint="eastAsia"/>
        </w:rPr>
        <w:t>0</w:t>
      </w:r>
      <w:r w:rsidR="006F5970">
        <w:rPr>
          <w:rFonts w:hint="eastAsia"/>
        </w:rPr>
        <w:t>分</w:t>
      </w:r>
      <w:r w:rsidR="00002AF5">
        <w:rPr>
          <w:rFonts w:hint="eastAsia"/>
        </w:rPr>
        <w:t>，允许出现负分</w:t>
      </w:r>
      <w:r w:rsidR="007A2075">
        <w:rPr>
          <w:rFonts w:hint="eastAsia"/>
        </w:rPr>
        <w:t>。</w:t>
      </w:r>
    </w:p>
    <w:p w:rsidR="00FF777B" w:rsidRPr="00002AF5" w:rsidRDefault="00FF777B" w:rsidP="00FF777B"/>
    <w:p w:rsidR="00FF777B" w:rsidRPr="006F5970" w:rsidRDefault="00F62D2D" w:rsidP="00FF777B">
      <w:pPr>
        <w:rPr>
          <w:b/>
        </w:rPr>
      </w:pPr>
      <w:r w:rsidRPr="006F5970">
        <w:rPr>
          <w:rFonts w:hint="eastAsia"/>
          <w:b/>
        </w:rPr>
        <w:t>6</w:t>
      </w:r>
      <w:r w:rsidR="00FF777B" w:rsidRPr="006F5970">
        <w:rPr>
          <w:rFonts w:hint="eastAsia"/>
          <w:b/>
        </w:rPr>
        <w:t xml:space="preserve">. </w:t>
      </w:r>
      <w:r w:rsidR="00FF777B" w:rsidRPr="006F5970">
        <w:rPr>
          <w:rFonts w:hint="eastAsia"/>
          <w:b/>
        </w:rPr>
        <w:t>参赛要求</w:t>
      </w:r>
    </w:p>
    <w:p w:rsidR="00FF777B" w:rsidRDefault="00FE57AF" w:rsidP="00FF777B">
      <w:pPr>
        <w:ind w:firstLineChars="200" w:firstLine="420"/>
      </w:pPr>
      <w:r>
        <w:rPr>
          <w:rFonts w:hint="eastAsia"/>
        </w:rPr>
        <w:t>由浙江省同一所大学的在校大学生组成的代表队，且每队的成员人数最多为</w:t>
      </w:r>
      <w:r>
        <w:rPr>
          <w:rFonts w:hint="eastAsia"/>
        </w:rPr>
        <w:t>3</w:t>
      </w:r>
      <w:r>
        <w:rPr>
          <w:rFonts w:hint="eastAsia"/>
        </w:rPr>
        <w:t>名，并制作一台机器人参加比赛。</w:t>
      </w:r>
    </w:p>
    <w:p w:rsidR="000541D2" w:rsidRPr="00FE57AF" w:rsidRDefault="000541D2" w:rsidP="000541D2">
      <w:pPr>
        <w:ind w:firstLineChars="200" w:firstLine="420"/>
      </w:pPr>
    </w:p>
    <w:sectPr w:rsidR="000541D2" w:rsidRPr="00FE57AF" w:rsidSect="00EB566B">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245CE" w:rsidRDefault="001245CE" w:rsidP="00D22FE6">
      <w:r>
        <w:separator/>
      </w:r>
    </w:p>
  </w:endnote>
  <w:endnote w:type="continuationSeparator" w:id="0">
    <w:p w:rsidR="001245CE" w:rsidRDefault="001245CE" w:rsidP="00D22FE6">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245CE" w:rsidRDefault="001245CE" w:rsidP="00D22FE6">
      <w:r>
        <w:separator/>
      </w:r>
    </w:p>
  </w:footnote>
  <w:footnote w:type="continuationSeparator" w:id="0">
    <w:p w:rsidR="001245CE" w:rsidRDefault="001245CE" w:rsidP="00D22FE6">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4098">
      <o:colormenu v:ext="edit" fillcolor="none [3213]" stroke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D22FE6"/>
    <w:rsid w:val="00002AF5"/>
    <w:rsid w:val="0001430B"/>
    <w:rsid w:val="000437EE"/>
    <w:rsid w:val="000541D2"/>
    <w:rsid w:val="00065428"/>
    <w:rsid w:val="000668A5"/>
    <w:rsid w:val="000710D9"/>
    <w:rsid w:val="00074CA9"/>
    <w:rsid w:val="0009369F"/>
    <w:rsid w:val="00097CD4"/>
    <w:rsid w:val="000B0EA7"/>
    <w:rsid w:val="000C29B7"/>
    <w:rsid w:val="000C517F"/>
    <w:rsid w:val="000F1F13"/>
    <w:rsid w:val="001106A3"/>
    <w:rsid w:val="001144C8"/>
    <w:rsid w:val="00121D36"/>
    <w:rsid w:val="00122631"/>
    <w:rsid w:val="001245CE"/>
    <w:rsid w:val="00141D1D"/>
    <w:rsid w:val="00146C30"/>
    <w:rsid w:val="00190CCA"/>
    <w:rsid w:val="00192E29"/>
    <w:rsid w:val="001B47DA"/>
    <w:rsid w:val="001B6A7E"/>
    <w:rsid w:val="001B6EC4"/>
    <w:rsid w:val="001D147F"/>
    <w:rsid w:val="001E782E"/>
    <w:rsid w:val="00206A72"/>
    <w:rsid w:val="00232589"/>
    <w:rsid w:val="00235D50"/>
    <w:rsid w:val="00244E9E"/>
    <w:rsid w:val="002D21FE"/>
    <w:rsid w:val="00332032"/>
    <w:rsid w:val="00343B4D"/>
    <w:rsid w:val="003638AA"/>
    <w:rsid w:val="003640DF"/>
    <w:rsid w:val="003A0D06"/>
    <w:rsid w:val="003A69A8"/>
    <w:rsid w:val="003C7432"/>
    <w:rsid w:val="003D0CD0"/>
    <w:rsid w:val="003D4CFE"/>
    <w:rsid w:val="003F606D"/>
    <w:rsid w:val="00401C03"/>
    <w:rsid w:val="0041326E"/>
    <w:rsid w:val="00413375"/>
    <w:rsid w:val="004161B1"/>
    <w:rsid w:val="0042194C"/>
    <w:rsid w:val="00426081"/>
    <w:rsid w:val="004404FD"/>
    <w:rsid w:val="004472F4"/>
    <w:rsid w:val="00460A72"/>
    <w:rsid w:val="00474431"/>
    <w:rsid w:val="004B7C0B"/>
    <w:rsid w:val="004C5A3E"/>
    <w:rsid w:val="004E13D5"/>
    <w:rsid w:val="004F3C44"/>
    <w:rsid w:val="004F4083"/>
    <w:rsid w:val="004F4824"/>
    <w:rsid w:val="00513615"/>
    <w:rsid w:val="00514990"/>
    <w:rsid w:val="00523607"/>
    <w:rsid w:val="00534FA1"/>
    <w:rsid w:val="0054515F"/>
    <w:rsid w:val="005563EC"/>
    <w:rsid w:val="00571EB8"/>
    <w:rsid w:val="005807F8"/>
    <w:rsid w:val="00595E49"/>
    <w:rsid w:val="005C02EB"/>
    <w:rsid w:val="005C09F1"/>
    <w:rsid w:val="005E2BC9"/>
    <w:rsid w:val="005F1433"/>
    <w:rsid w:val="005F3374"/>
    <w:rsid w:val="0061303D"/>
    <w:rsid w:val="00623782"/>
    <w:rsid w:val="00642D11"/>
    <w:rsid w:val="00665F54"/>
    <w:rsid w:val="006718E5"/>
    <w:rsid w:val="00687AE7"/>
    <w:rsid w:val="006A3461"/>
    <w:rsid w:val="006F1694"/>
    <w:rsid w:val="006F38C7"/>
    <w:rsid w:val="006F5970"/>
    <w:rsid w:val="00702722"/>
    <w:rsid w:val="00726EDA"/>
    <w:rsid w:val="00731C41"/>
    <w:rsid w:val="00731C49"/>
    <w:rsid w:val="0076567C"/>
    <w:rsid w:val="00772A3C"/>
    <w:rsid w:val="007A2075"/>
    <w:rsid w:val="007D0CDB"/>
    <w:rsid w:val="007E1EC5"/>
    <w:rsid w:val="007E6F62"/>
    <w:rsid w:val="007F71DA"/>
    <w:rsid w:val="008011DB"/>
    <w:rsid w:val="008056F2"/>
    <w:rsid w:val="008073BE"/>
    <w:rsid w:val="00817D5C"/>
    <w:rsid w:val="008209E8"/>
    <w:rsid w:val="008314B6"/>
    <w:rsid w:val="008404C5"/>
    <w:rsid w:val="00845E9B"/>
    <w:rsid w:val="008528D0"/>
    <w:rsid w:val="0086075C"/>
    <w:rsid w:val="008C29CE"/>
    <w:rsid w:val="008F38D7"/>
    <w:rsid w:val="0090033E"/>
    <w:rsid w:val="00912B55"/>
    <w:rsid w:val="0091341C"/>
    <w:rsid w:val="00922F9A"/>
    <w:rsid w:val="00935A76"/>
    <w:rsid w:val="00940BB9"/>
    <w:rsid w:val="009417BF"/>
    <w:rsid w:val="00967F5F"/>
    <w:rsid w:val="009C3CF5"/>
    <w:rsid w:val="009D7482"/>
    <w:rsid w:val="009E12B5"/>
    <w:rsid w:val="00A13286"/>
    <w:rsid w:val="00A167A5"/>
    <w:rsid w:val="00A27958"/>
    <w:rsid w:val="00A44AB3"/>
    <w:rsid w:val="00A65FDA"/>
    <w:rsid w:val="00A74792"/>
    <w:rsid w:val="00A97010"/>
    <w:rsid w:val="00AA3C54"/>
    <w:rsid w:val="00AB101C"/>
    <w:rsid w:val="00AB19F6"/>
    <w:rsid w:val="00AC19D0"/>
    <w:rsid w:val="00B10275"/>
    <w:rsid w:val="00B26D8F"/>
    <w:rsid w:val="00B4141D"/>
    <w:rsid w:val="00B51C9F"/>
    <w:rsid w:val="00B67DF0"/>
    <w:rsid w:val="00B71BAB"/>
    <w:rsid w:val="00B745EC"/>
    <w:rsid w:val="00B766F0"/>
    <w:rsid w:val="00B8032F"/>
    <w:rsid w:val="00B95F42"/>
    <w:rsid w:val="00BA3913"/>
    <w:rsid w:val="00C22B17"/>
    <w:rsid w:val="00C26208"/>
    <w:rsid w:val="00C42950"/>
    <w:rsid w:val="00C42E57"/>
    <w:rsid w:val="00C7617F"/>
    <w:rsid w:val="00C82A59"/>
    <w:rsid w:val="00C90F05"/>
    <w:rsid w:val="00C910A3"/>
    <w:rsid w:val="00C94D2E"/>
    <w:rsid w:val="00C954D7"/>
    <w:rsid w:val="00CC0B11"/>
    <w:rsid w:val="00CD19DF"/>
    <w:rsid w:val="00CE28AC"/>
    <w:rsid w:val="00CE5D1F"/>
    <w:rsid w:val="00CF1E0E"/>
    <w:rsid w:val="00D02396"/>
    <w:rsid w:val="00D06528"/>
    <w:rsid w:val="00D12062"/>
    <w:rsid w:val="00D22FE6"/>
    <w:rsid w:val="00D434F9"/>
    <w:rsid w:val="00D4355C"/>
    <w:rsid w:val="00D46675"/>
    <w:rsid w:val="00D600F9"/>
    <w:rsid w:val="00D63E94"/>
    <w:rsid w:val="00D82ECB"/>
    <w:rsid w:val="00D94370"/>
    <w:rsid w:val="00D97745"/>
    <w:rsid w:val="00DA6F12"/>
    <w:rsid w:val="00DC2319"/>
    <w:rsid w:val="00DD0903"/>
    <w:rsid w:val="00DD5EEF"/>
    <w:rsid w:val="00DE5F25"/>
    <w:rsid w:val="00DE69A2"/>
    <w:rsid w:val="00DF1DD9"/>
    <w:rsid w:val="00E201C6"/>
    <w:rsid w:val="00E33A2C"/>
    <w:rsid w:val="00E34117"/>
    <w:rsid w:val="00E43A26"/>
    <w:rsid w:val="00E46A96"/>
    <w:rsid w:val="00E7362A"/>
    <w:rsid w:val="00E76476"/>
    <w:rsid w:val="00E77FFE"/>
    <w:rsid w:val="00E94A1F"/>
    <w:rsid w:val="00E956B2"/>
    <w:rsid w:val="00EA5BC4"/>
    <w:rsid w:val="00EB0201"/>
    <w:rsid w:val="00EB566B"/>
    <w:rsid w:val="00EB5E7C"/>
    <w:rsid w:val="00EE6682"/>
    <w:rsid w:val="00F06420"/>
    <w:rsid w:val="00F20159"/>
    <w:rsid w:val="00F242DD"/>
    <w:rsid w:val="00F473FD"/>
    <w:rsid w:val="00F62D2D"/>
    <w:rsid w:val="00F668FE"/>
    <w:rsid w:val="00F97FD6"/>
    <w:rsid w:val="00FB3BB4"/>
    <w:rsid w:val="00FB49E5"/>
    <w:rsid w:val="00FC4DD2"/>
    <w:rsid w:val="00FE0864"/>
    <w:rsid w:val="00FE57AF"/>
    <w:rsid w:val="00FF23C1"/>
    <w:rsid w:val="00FF52F9"/>
    <w:rsid w:val="00FF777B"/>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8">
      <o:colormenu v:ext="edit" fillcolor="none [3213]" strokecolor="none"/>
    </o:shapedefaults>
    <o:shapelayout v:ext="edit">
      <o:idmap v:ext="edit" data="2"/>
      <o:rules v:ext="edit">
        <o:r id="V:Rule7" type="connector" idref="#_x0000_s2106"/>
        <o:r id="V:Rule8" type="connector" idref="#_x0000_s2145"/>
        <o:r id="V:Rule9" type="connector" idref="#_x0000_s2146"/>
        <o:r id="V:Rule10" type="connector" idref="#_x0000_s2107"/>
        <o:r id="V:Rule11" type="connector" idref="#_x0000_s2104"/>
        <o:r id="V:Rule12" type="connector" idref="#_x0000_s210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566B"/>
    <w:pPr>
      <w:widowControl w:val="0"/>
      <w:jc w:val="both"/>
    </w:p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D22FE6"/>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D22FE6"/>
    <w:rPr>
      <w:sz w:val="18"/>
      <w:szCs w:val="18"/>
    </w:rPr>
  </w:style>
  <w:style w:type="paragraph" w:styleId="a4">
    <w:name w:val="footer"/>
    <w:basedOn w:val="a"/>
    <w:link w:val="Char0"/>
    <w:uiPriority w:val="99"/>
    <w:semiHidden/>
    <w:unhideWhenUsed/>
    <w:rsid w:val="00D22FE6"/>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D22FE6"/>
    <w:rPr>
      <w:sz w:val="18"/>
      <w:szCs w:val="18"/>
    </w:rPr>
  </w:style>
  <w:style w:type="paragraph" w:styleId="a5">
    <w:name w:val="Balloon Text"/>
    <w:basedOn w:val="a"/>
    <w:link w:val="Char1"/>
    <w:uiPriority w:val="99"/>
    <w:semiHidden/>
    <w:unhideWhenUsed/>
    <w:rsid w:val="00AB101C"/>
    <w:rPr>
      <w:sz w:val="18"/>
      <w:szCs w:val="18"/>
    </w:rPr>
  </w:style>
  <w:style w:type="character" w:customStyle="1" w:styleId="Char1">
    <w:name w:val="批注框文本 Char"/>
    <w:basedOn w:val="a0"/>
    <w:link w:val="a5"/>
    <w:uiPriority w:val="99"/>
    <w:semiHidden/>
    <w:rsid w:val="00AB101C"/>
    <w:rPr>
      <w:sz w:val="18"/>
      <w:szCs w:val="18"/>
    </w:rPr>
  </w:style>
  <w:style w:type="table" w:styleId="a6">
    <w:name w:val="Table Grid"/>
    <w:basedOn w:val="a1"/>
    <w:uiPriority w:val="59"/>
    <w:rsid w:val="00845E9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A06264-22FC-4935-86C9-A5FE260E63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6</Pages>
  <Words>593</Words>
  <Characters>3385</Characters>
  <Application>Microsoft Office Word</Application>
  <DocSecurity>0</DocSecurity>
  <Lines>28</Lines>
  <Paragraphs>7</Paragraphs>
  <ScaleCrop>false</ScaleCrop>
  <Company/>
  <LinksUpToDate>false</LinksUpToDate>
  <CharactersWithSpaces>3971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wanghao</dc:creator>
  <cp:lastModifiedBy>wanghao</cp:lastModifiedBy>
  <cp:revision>12</cp:revision>
  <dcterms:created xsi:type="dcterms:W3CDTF">2016-10-07T03:40:00Z</dcterms:created>
  <dcterms:modified xsi:type="dcterms:W3CDTF">2016-10-07T04:26:00Z</dcterms:modified>
</cp:coreProperties>
</file>